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1804" w14:textId="3952AE2A" w:rsidR="00577D52" w:rsidRDefault="00577D52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33F0455E" w14:textId="0DAF5FAE" w:rsidR="00CE6BEB" w:rsidRPr="00CE6BEB" w:rsidRDefault="00CE6BEB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es-ES"/>
        </w:rPr>
      </w:pPr>
      <w:r w:rsidRPr="00CE6BEB">
        <w:rPr>
          <w:rFonts w:asciiTheme="majorHAnsi" w:hAnsiTheme="majorHAnsi" w:cstheme="majorHAnsi"/>
          <w:b/>
          <w:sz w:val="22"/>
          <w:szCs w:val="22"/>
          <w:u w:val="single"/>
          <w:lang w:val="es-ES"/>
        </w:rPr>
        <w:t>INSTRUCCIONES</w:t>
      </w:r>
    </w:p>
    <w:p w14:paraId="442DEAE0" w14:textId="77777777" w:rsidR="00286CDD" w:rsidRPr="003E02C2" w:rsidRDefault="00286CDD" w:rsidP="00577D52">
      <w:pPr>
        <w:ind w:right="-115"/>
        <w:jc w:val="both"/>
        <w:rPr>
          <w:rFonts w:asciiTheme="majorHAnsi" w:hAnsiTheme="majorHAnsi" w:cstheme="majorHAnsi"/>
          <w:b/>
          <w:sz w:val="22"/>
          <w:szCs w:val="22"/>
          <w:lang w:val="es-ES"/>
        </w:rPr>
      </w:pPr>
    </w:p>
    <w:p w14:paraId="4B604EB2" w14:textId="12512594" w:rsidR="00577D52" w:rsidRPr="00B84131" w:rsidRDefault="00577D5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1</w:t>
      </w:r>
      <w:r w:rsidRPr="00B84131">
        <w:rPr>
          <w:rFonts w:asciiTheme="majorHAnsi" w:hAnsiTheme="majorHAnsi" w:cstheme="majorHAnsi"/>
          <w:sz w:val="22"/>
          <w:szCs w:val="22"/>
        </w:rPr>
        <w:t xml:space="preserve">.-Llene </w:t>
      </w:r>
      <w:r w:rsidR="00D81F0D" w:rsidRPr="00B84131">
        <w:rPr>
          <w:rFonts w:asciiTheme="majorHAnsi" w:hAnsiTheme="majorHAnsi" w:cstheme="majorHAnsi"/>
          <w:sz w:val="22"/>
          <w:szCs w:val="22"/>
        </w:rPr>
        <w:t xml:space="preserve">todos </w:t>
      </w:r>
      <w:r w:rsidRPr="00B84131">
        <w:rPr>
          <w:rFonts w:asciiTheme="majorHAnsi" w:hAnsiTheme="majorHAnsi" w:cstheme="majorHAnsi"/>
          <w:sz w:val="22"/>
          <w:szCs w:val="22"/>
        </w:rPr>
        <w:t>los casilleros con la información solicitada, en caso contrario marque con el casillero “</w:t>
      </w:r>
      <w:r w:rsidRPr="00B84131">
        <w:rPr>
          <w:rFonts w:asciiTheme="majorHAnsi" w:hAnsiTheme="majorHAnsi" w:cstheme="majorHAnsi"/>
          <w:b/>
          <w:sz w:val="22"/>
          <w:szCs w:val="22"/>
        </w:rPr>
        <w:t>No Aplica</w:t>
      </w:r>
      <w:r w:rsidRPr="00B84131">
        <w:rPr>
          <w:rFonts w:asciiTheme="majorHAnsi" w:hAnsiTheme="majorHAnsi" w:cstheme="majorHAnsi"/>
          <w:sz w:val="22"/>
          <w:szCs w:val="22"/>
        </w:rPr>
        <w:t>”.</w:t>
      </w:r>
    </w:p>
    <w:p w14:paraId="5192E706" w14:textId="348A5959" w:rsidR="00577D52" w:rsidRPr="00B84131" w:rsidRDefault="00577D5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2</w:t>
      </w:r>
      <w:r w:rsidRPr="00B84131">
        <w:rPr>
          <w:rFonts w:asciiTheme="majorHAnsi" w:hAnsiTheme="majorHAnsi" w:cstheme="majorHAnsi"/>
          <w:sz w:val="22"/>
          <w:szCs w:val="22"/>
        </w:rPr>
        <w:t xml:space="preserve">.-En el manejo de animales de experimentación, si es especie de fauna silvestre terrestre protegida, debe adjuntar la resolución de captura y mantención del Servicio Agrícola y </w:t>
      </w:r>
      <w:r w:rsidR="00DA2905" w:rsidRPr="00B84131">
        <w:rPr>
          <w:rFonts w:asciiTheme="majorHAnsi" w:hAnsiTheme="majorHAnsi" w:cstheme="majorHAnsi"/>
          <w:sz w:val="22"/>
          <w:szCs w:val="22"/>
        </w:rPr>
        <w:t>G</w:t>
      </w:r>
      <w:r w:rsidRPr="00B84131">
        <w:rPr>
          <w:rFonts w:asciiTheme="majorHAnsi" w:hAnsiTheme="majorHAnsi" w:cstheme="majorHAnsi"/>
          <w:sz w:val="22"/>
          <w:szCs w:val="22"/>
        </w:rPr>
        <w:t>anadero</w:t>
      </w:r>
      <w:r w:rsidR="00B84131">
        <w:rPr>
          <w:rFonts w:asciiTheme="majorHAnsi" w:hAnsiTheme="majorHAnsi" w:cstheme="majorHAnsi"/>
          <w:sz w:val="22"/>
          <w:szCs w:val="22"/>
        </w:rPr>
        <w:t xml:space="preserve"> (SAG)</w:t>
      </w:r>
      <w:r w:rsidRPr="00B84131">
        <w:rPr>
          <w:rFonts w:asciiTheme="majorHAnsi" w:hAnsiTheme="majorHAnsi" w:cstheme="majorHAnsi"/>
          <w:sz w:val="22"/>
          <w:szCs w:val="22"/>
        </w:rPr>
        <w:t xml:space="preserve">, </w:t>
      </w:r>
      <w:r w:rsidR="00D81F0D" w:rsidRPr="00B84131">
        <w:rPr>
          <w:rFonts w:asciiTheme="majorHAnsi" w:hAnsiTheme="majorHAnsi" w:cstheme="majorHAnsi"/>
          <w:sz w:val="22"/>
          <w:szCs w:val="22"/>
        </w:rPr>
        <w:t>de acuerdo con</w:t>
      </w:r>
      <w:r w:rsidRPr="00B84131">
        <w:rPr>
          <w:rFonts w:asciiTheme="majorHAnsi" w:hAnsiTheme="majorHAnsi" w:cstheme="majorHAnsi"/>
          <w:sz w:val="22"/>
          <w:szCs w:val="22"/>
        </w:rPr>
        <w:t xml:space="preserve"> la Ley de Caza 19.473, o indicar que está en trámite.</w:t>
      </w:r>
      <w:r w:rsidR="00D93F3A" w:rsidRPr="00B84131">
        <w:rPr>
          <w:rFonts w:asciiTheme="majorHAnsi" w:hAnsiTheme="majorHAnsi" w:cstheme="majorHAnsi"/>
          <w:sz w:val="22"/>
          <w:szCs w:val="22"/>
        </w:rPr>
        <w:t xml:space="preserve"> Si los animales protegidos son especies acuáticas, se debe contar con la autorización de la Subsecretaría de Pesca.</w:t>
      </w:r>
      <w:r w:rsidRPr="00B8413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5E4342A" w14:textId="17DE4A78" w:rsidR="00D93F3A" w:rsidRPr="00B84131" w:rsidRDefault="4453EE1F" w:rsidP="4453EE1F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4453EE1F">
        <w:rPr>
          <w:rFonts w:asciiTheme="majorHAnsi" w:hAnsiTheme="majorHAnsi" w:cstheme="majorBidi"/>
          <w:b/>
          <w:bCs/>
          <w:sz w:val="22"/>
          <w:szCs w:val="22"/>
        </w:rPr>
        <w:t>3</w:t>
      </w:r>
      <w:r w:rsidRPr="4453EE1F">
        <w:rPr>
          <w:rFonts w:asciiTheme="majorHAnsi" w:hAnsiTheme="majorHAnsi" w:cstheme="majorBidi"/>
          <w:sz w:val="22"/>
          <w:szCs w:val="22"/>
        </w:rPr>
        <w:t xml:space="preserve">.-Se entiende como procedimiento agudo, si el animal está destinado a eutanasia y es sólo proveedor de órganos, tejidos, etc. Debe indicar el método de eutanasia, si es por sobredosis de anestesia, indicar el anestésico y la sobredosis. Se recomienda el uso de la </w:t>
      </w:r>
      <w:hyperlink r:id="rId8">
        <w:r w:rsidRPr="4453EE1F">
          <w:rPr>
            <w:rStyle w:val="Hipervnculo"/>
            <w:rFonts w:asciiTheme="majorHAnsi" w:hAnsiTheme="majorHAnsi" w:cstheme="majorBidi"/>
            <w:sz w:val="22"/>
            <w:szCs w:val="22"/>
          </w:rPr>
          <w:t>Guía para eutanasia de la Asociación Americana de Médicos Veterinarios (AVMA, 2020</w:t>
        </w:r>
        <w:r w:rsidRPr="4453EE1F">
          <w:rPr>
            <w:rStyle w:val="Hipervnculo"/>
            <w:rFonts w:asciiTheme="majorHAnsi" w:hAnsiTheme="majorHAnsi" w:cstheme="majorBidi"/>
            <w:sz w:val="22"/>
            <w:szCs w:val="22"/>
            <w:u w:val="none"/>
          </w:rPr>
          <w:t>)</w:t>
        </w:r>
      </w:hyperlink>
      <w:r w:rsidRPr="4453EE1F">
        <w:rPr>
          <w:rFonts w:asciiTheme="majorHAnsi" w:hAnsiTheme="majorHAnsi" w:cstheme="majorBidi"/>
          <w:sz w:val="22"/>
          <w:szCs w:val="22"/>
        </w:rPr>
        <w:t xml:space="preserve">. Un procedimiento crónico es cuando el animal está sometido a un protocolo experimental cuya duración es variable y que no necesariamente implica eutanasia del animal. </w:t>
      </w:r>
    </w:p>
    <w:p w14:paraId="7443ECFD" w14:textId="4232658F" w:rsidR="00D81F0D" w:rsidRPr="00B84131" w:rsidRDefault="003E02C2" w:rsidP="1CCEFC5C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="00D93F3A" w:rsidRPr="1CCEFC5C">
        <w:rPr>
          <w:rFonts w:asciiTheme="majorHAnsi" w:hAnsiTheme="majorHAnsi" w:cstheme="majorBidi"/>
          <w:sz w:val="22"/>
          <w:szCs w:val="22"/>
        </w:rPr>
        <w:t>. Se debe tener presente en todo momento el refinamiento</w:t>
      </w:r>
      <w:r w:rsidR="00D81F0D" w:rsidRPr="1CCEFC5C">
        <w:rPr>
          <w:rFonts w:asciiTheme="majorHAnsi" w:hAnsiTheme="majorHAnsi" w:cstheme="majorBidi"/>
          <w:sz w:val="22"/>
          <w:szCs w:val="22"/>
          <w:vertAlign w:val="superscript"/>
        </w:rPr>
        <w:footnoteReference w:id="1"/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D93F3A" w:rsidRPr="1CCEFC5C">
        <w:rPr>
          <w:rFonts w:asciiTheme="majorHAnsi" w:hAnsiTheme="majorHAnsi" w:cstheme="majorBidi"/>
          <w:sz w:val="22"/>
          <w:szCs w:val="22"/>
        </w:rPr>
        <w:t>en el trato de los animales de experimentación.  S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i el animal está bajo una condición de dolor o detrimento físico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se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debe indicar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la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anestesia o analgésico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que se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utiliza para controlarlo. </w:t>
      </w:r>
      <w:r w:rsidR="0057464F" w:rsidRPr="1CCEFC5C">
        <w:rPr>
          <w:rFonts w:asciiTheme="majorHAnsi" w:hAnsiTheme="majorHAnsi" w:cstheme="majorBidi"/>
          <w:sz w:val="22"/>
          <w:szCs w:val="22"/>
        </w:rPr>
        <w:t xml:space="preserve">Considerar 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realizar </w:t>
      </w:r>
      <w:r w:rsidR="0057464F" w:rsidRPr="1CCEFC5C">
        <w:rPr>
          <w:rFonts w:asciiTheme="majorHAnsi" w:hAnsiTheme="majorHAnsi" w:cstheme="majorBidi"/>
          <w:sz w:val="22"/>
          <w:szCs w:val="22"/>
        </w:rPr>
        <w:t>enriquecimiento ambiental</w:t>
      </w:r>
      <w:r w:rsidR="009B1703" w:rsidRPr="1CCEFC5C">
        <w:rPr>
          <w:rFonts w:asciiTheme="majorHAnsi" w:hAnsiTheme="majorHAnsi" w:cstheme="majorBidi"/>
          <w:sz w:val="22"/>
          <w:szCs w:val="22"/>
        </w:rPr>
        <w:t xml:space="preserve">, entendiendo por esta práctica </w:t>
      </w:r>
      <w:r w:rsidR="00D81F0D" w:rsidRPr="1CCEFC5C">
        <w:rPr>
          <w:rFonts w:asciiTheme="majorHAnsi" w:hAnsiTheme="majorHAnsi" w:cstheme="majorBidi"/>
          <w:sz w:val="22"/>
          <w:szCs w:val="22"/>
        </w:rPr>
        <w:t>el incremento de la complejidad del entorno de un animal en c</w:t>
      </w:r>
      <w:r w:rsidR="00156C94" w:rsidRPr="1CCEFC5C">
        <w:rPr>
          <w:rFonts w:asciiTheme="majorHAnsi" w:hAnsiTheme="majorHAnsi" w:cstheme="majorBidi"/>
          <w:sz w:val="22"/>
          <w:szCs w:val="22"/>
        </w:rPr>
        <w:t>onfinamiento</w:t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(por </w:t>
      </w:r>
      <w:r w:rsidR="001F0CFA" w:rsidRPr="1CCEFC5C">
        <w:rPr>
          <w:rFonts w:asciiTheme="majorHAnsi" w:hAnsiTheme="majorHAnsi" w:cstheme="majorBidi"/>
          <w:sz w:val="22"/>
          <w:szCs w:val="22"/>
        </w:rPr>
        <w:t>ejemplo,</w:t>
      </w:r>
      <w:r w:rsidR="00D81F0D" w:rsidRPr="1CCEFC5C">
        <w:rPr>
          <w:rFonts w:asciiTheme="majorHAnsi" w:hAnsiTheme="majorHAnsi" w:cstheme="majorBidi"/>
          <w:sz w:val="22"/>
          <w:szCs w:val="22"/>
        </w:rPr>
        <w:t xml:space="preserve"> con</w:t>
      </w:r>
      <w:r w:rsidR="00156C94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D81F0D" w:rsidRPr="1CCEFC5C">
        <w:rPr>
          <w:rFonts w:asciiTheme="majorHAnsi" w:hAnsiTheme="majorHAnsi" w:cstheme="majorBidi"/>
          <w:sz w:val="22"/>
          <w:szCs w:val="22"/>
        </w:rPr>
        <w:t>accesorios para las jaulas, dándole oportunidades de hurgar y alojarlo con otros de su misma especie) para incentivar la expresión de los comportamientos típicos de su especie, reducir comportamientos anormales y estimular sus funciones cognitivas (</w:t>
      </w:r>
      <w:hyperlink r:id="rId9">
        <w:r w:rsidR="00D81F0D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Organización Mundial de Sanidad Animal, OIE, </w:t>
        </w:r>
        <w:r w:rsidR="00115497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2022</w:t>
        </w:r>
      </w:hyperlink>
      <w:r w:rsidR="00D81F0D" w:rsidRPr="1CCEFC5C">
        <w:rPr>
          <w:rFonts w:asciiTheme="majorHAnsi" w:hAnsiTheme="majorHAnsi" w:cstheme="majorBidi"/>
          <w:sz w:val="22"/>
          <w:szCs w:val="22"/>
        </w:rPr>
        <w:t>).</w:t>
      </w:r>
    </w:p>
    <w:p w14:paraId="4E2C2E97" w14:textId="1409690D" w:rsidR="00577D52" w:rsidRPr="00B84131" w:rsidRDefault="003E02C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5</w:t>
      </w:r>
      <w:r w:rsidR="00577D52" w:rsidRPr="00B84131">
        <w:rPr>
          <w:rFonts w:asciiTheme="majorHAnsi" w:hAnsiTheme="majorHAnsi" w:cstheme="majorHAnsi"/>
          <w:sz w:val="22"/>
          <w:szCs w:val="22"/>
        </w:rPr>
        <w:t>.-Para su información, respecto de la ley 20</w:t>
      </w:r>
      <w:r w:rsidR="00DA2905" w:rsidRPr="00B84131">
        <w:rPr>
          <w:rFonts w:asciiTheme="majorHAnsi" w:hAnsiTheme="majorHAnsi" w:cstheme="majorHAnsi"/>
          <w:sz w:val="22"/>
          <w:szCs w:val="22"/>
        </w:rPr>
        <w:t>.</w:t>
      </w:r>
      <w:r w:rsidR="00577D52" w:rsidRPr="00B84131">
        <w:rPr>
          <w:rFonts w:asciiTheme="majorHAnsi" w:hAnsiTheme="majorHAnsi" w:cstheme="majorHAnsi"/>
          <w:sz w:val="22"/>
          <w:szCs w:val="22"/>
        </w:rPr>
        <w:t>380 de protección de animales en Chile en lo relacionado con investigación se resume lo siguiente:</w:t>
      </w:r>
    </w:p>
    <w:p w14:paraId="10043126" w14:textId="0A8E9DBA" w:rsidR="00577D52" w:rsidRPr="00B84131" w:rsidRDefault="00577D52" w:rsidP="00B84131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¿La ley autoriza hacer experimentos con animales? Sí, pero siempre y cuando los conduzca personal calificado (veterinario, médico o similar) que reduzca al mínimo el sufrimiento del animal</w:t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y en instalaciones idóneas a las respectivas especies y categorías de animales, para evitar el maltrato y deterioro de su salud.</w:t>
      </w:r>
      <w:r w:rsidRPr="00B84131">
        <w:rPr>
          <w:rFonts w:asciiTheme="majorHAnsi" w:hAnsiTheme="majorHAnsi" w:cstheme="majorHAnsi"/>
          <w:sz w:val="22"/>
          <w:szCs w:val="22"/>
        </w:rPr>
        <w:t xml:space="preserve"> Los experimentos sólo podrán hacerse para actividades docentes, para probar hipótesis científicas, probar productos naturales o sintéticos, producir sustancias médicas y, en general, para estudiar las características del animal.</w:t>
      </w:r>
    </w:p>
    <w:p w14:paraId="68F92645" w14:textId="488EC4C7" w:rsidR="00577D52" w:rsidRDefault="00577D52" w:rsidP="00B84131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lastRenderedPageBreak/>
        <w:t xml:space="preserve">¿Se pueden hacer experimentos con animales </w:t>
      </w:r>
      <w:r w:rsidR="00696C53" w:rsidRPr="00B84131">
        <w:rPr>
          <w:rFonts w:asciiTheme="majorHAnsi" w:hAnsiTheme="majorHAnsi" w:cstheme="majorHAnsi"/>
          <w:sz w:val="22"/>
          <w:szCs w:val="22"/>
        </w:rPr>
        <w:t>en</w:t>
      </w:r>
      <w:r w:rsidRPr="00B84131">
        <w:rPr>
          <w:rFonts w:asciiTheme="majorHAnsi" w:hAnsiTheme="majorHAnsi" w:cstheme="majorHAnsi"/>
          <w:sz w:val="22"/>
          <w:szCs w:val="22"/>
        </w:rPr>
        <w:t xml:space="preserve"> universidades y otros establecimientos de educación superior? Sí, pero sólo cuando sean indispensables y no exista otra manera de transmitir el conocimiento. De todas formas, los experimentos deberán ser autorizados por el director del colegio o por el decano de la Facultad, según corresponda.</w:t>
      </w:r>
    </w:p>
    <w:p w14:paraId="1EE0E87C" w14:textId="2448EECB" w:rsidR="00577D52" w:rsidRPr="00B84131" w:rsidRDefault="003E02C2" w:rsidP="00B8413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b/>
          <w:sz w:val="22"/>
          <w:szCs w:val="22"/>
        </w:rPr>
        <w:t>6</w:t>
      </w:r>
      <w:r w:rsidR="00577D52" w:rsidRPr="003E02C2">
        <w:rPr>
          <w:rFonts w:asciiTheme="majorHAnsi" w:hAnsiTheme="majorHAnsi" w:cstheme="majorHAnsi"/>
          <w:b/>
          <w:sz w:val="22"/>
          <w:szCs w:val="22"/>
        </w:rPr>
        <w:t>.</w:t>
      </w:r>
      <w:r w:rsidR="00577D52" w:rsidRPr="00B84131">
        <w:rPr>
          <w:rFonts w:asciiTheme="majorHAnsi" w:hAnsiTheme="majorHAnsi" w:cstheme="majorHAnsi"/>
          <w:sz w:val="22"/>
          <w:szCs w:val="22"/>
        </w:rPr>
        <w:t>-En el caso de generar organismos genéticamente modificados (OGM)</w:t>
      </w:r>
      <w:r w:rsidR="00DA2905" w:rsidRPr="00B84131">
        <w:rPr>
          <w:rFonts w:asciiTheme="majorHAnsi" w:hAnsiTheme="majorHAnsi" w:cstheme="majorHAnsi"/>
          <w:sz w:val="22"/>
          <w:szCs w:val="22"/>
        </w:rPr>
        <w:t xml:space="preserve">, el </w:t>
      </w:r>
      <w:r w:rsidR="00577D52" w:rsidRPr="00B84131">
        <w:rPr>
          <w:rFonts w:asciiTheme="majorHAnsi" w:hAnsiTheme="majorHAnsi" w:cstheme="majorHAnsi"/>
          <w:sz w:val="22"/>
          <w:szCs w:val="22"/>
        </w:rPr>
        <w:t xml:space="preserve">desecho de material biológico manipulado genéticamente requiere previa esterilización. </w:t>
      </w:r>
    </w:p>
    <w:p w14:paraId="2C8F96F7" w14:textId="47CE17D1" w:rsidR="00577D52" w:rsidRPr="00B84131" w:rsidRDefault="003E02C2" w:rsidP="1CCEFC5C">
      <w:pPr>
        <w:spacing w:line="360" w:lineRule="auto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7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.-Acerca de la manipulación de químicos y tóxicos, marque los que usa con una “X” en los casilleros sombreados correspondientes. Indicar también toxinas, drogas y carcinógenos con el factor de riesgo si </w:t>
      </w:r>
      <w:r w:rsidR="0057464F" w:rsidRPr="1CCEFC5C">
        <w:rPr>
          <w:rFonts w:asciiTheme="majorHAnsi" w:hAnsiTheme="majorHAnsi" w:cstheme="majorBidi"/>
          <w:sz w:val="22"/>
          <w:szCs w:val="22"/>
        </w:rPr>
        <w:t>está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disponible en Manual de Conicyt. Si algún tóxico o desecho orgánico en particular es almacenado previamente a su descarte</w:t>
      </w:r>
      <w:r w:rsidR="00DA2905" w:rsidRPr="1CCEFC5C">
        <w:rPr>
          <w:rFonts w:asciiTheme="majorHAnsi" w:hAnsiTheme="majorHAnsi" w:cstheme="majorBidi"/>
          <w:sz w:val="22"/>
          <w:szCs w:val="22"/>
        </w:rPr>
        <w:t>,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="005A3F25" w:rsidRPr="1CCEFC5C">
        <w:rPr>
          <w:rFonts w:asciiTheme="majorHAnsi" w:hAnsiTheme="majorHAnsi" w:cstheme="majorBidi"/>
          <w:sz w:val="22"/>
          <w:szCs w:val="22"/>
        </w:rPr>
        <w:t>indique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 el lugar en el casillero correspondiente. Es particularmente importante, en el caso de estudiantes</w:t>
      </w:r>
      <w:r w:rsidR="00DA2905" w:rsidRPr="1CCEFC5C">
        <w:rPr>
          <w:rFonts w:asciiTheme="majorHAnsi" w:hAnsiTheme="majorHAnsi" w:cstheme="majorBidi"/>
          <w:sz w:val="22"/>
          <w:szCs w:val="22"/>
        </w:rPr>
        <w:t xml:space="preserve"> ya que </w:t>
      </w:r>
      <w:r w:rsidR="00577D52" w:rsidRPr="1CCEFC5C">
        <w:rPr>
          <w:rFonts w:asciiTheme="majorHAnsi" w:hAnsiTheme="majorHAnsi" w:cstheme="majorBidi"/>
          <w:sz w:val="22"/>
          <w:szCs w:val="22"/>
        </w:rPr>
        <w:t xml:space="preserve">ellos deben estar informados de los riesgos asociados al manejo y descarte de estos materiales, como un potencial carcinógeno en el caso de un químico o droga, o una fuente de infección en caso de microorganismo patógeno, información disponible en el </w:t>
      </w:r>
      <w:hyperlink r:id="rId10"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Manual de </w:t>
        </w:r>
        <w:r w:rsidR="00B2575C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Bioseguridad </w:t>
        </w:r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de CONICYT, versión 20</w:t>
        </w:r>
        <w:r w:rsidR="00B2575C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1</w:t>
        </w:r>
        <w:r w:rsidR="00577D52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8</w:t>
        </w:r>
      </w:hyperlink>
      <w:r w:rsidR="00577D52" w:rsidRPr="1CCEFC5C">
        <w:rPr>
          <w:rFonts w:asciiTheme="majorHAnsi" w:hAnsiTheme="majorHAnsi" w:cstheme="majorBidi"/>
          <w:sz w:val="22"/>
          <w:szCs w:val="22"/>
        </w:rPr>
        <w:t>.</w:t>
      </w:r>
    </w:p>
    <w:p w14:paraId="57FDB7FB" w14:textId="4F44EBD6" w:rsidR="006F47EE" w:rsidRPr="00B84131" w:rsidRDefault="006F47EE" w:rsidP="00DA2905">
      <w:pPr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A modo de orientación, se entregan definición de conceptos</w:t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(OIE, 202</w:t>
      </w:r>
      <w:r w:rsidR="00443E01" w:rsidRPr="00B84131">
        <w:rPr>
          <w:rFonts w:asciiTheme="majorHAnsi" w:hAnsiTheme="majorHAnsi" w:cstheme="majorHAnsi"/>
          <w:sz w:val="22"/>
          <w:szCs w:val="22"/>
        </w:rPr>
        <w:t>2</w:t>
      </w:r>
      <w:r w:rsidR="00696C53" w:rsidRPr="00B84131">
        <w:rPr>
          <w:rFonts w:asciiTheme="majorHAnsi" w:hAnsiTheme="majorHAnsi" w:cstheme="majorHAnsi"/>
          <w:sz w:val="22"/>
          <w:szCs w:val="22"/>
        </w:rPr>
        <w:t>)</w:t>
      </w:r>
      <w:r w:rsidR="00696C53" w:rsidRPr="00B84131">
        <w:rPr>
          <w:rFonts w:asciiTheme="majorHAnsi" w:hAnsiTheme="majorHAnsi" w:cstheme="majorHAnsi"/>
          <w:sz w:val="22"/>
          <w:szCs w:val="22"/>
          <w:vertAlign w:val="superscript"/>
        </w:rPr>
        <w:footnoteReference w:id="2"/>
      </w:r>
      <w:r w:rsidR="00696C53" w:rsidRPr="00B84131">
        <w:rPr>
          <w:rFonts w:asciiTheme="majorHAnsi" w:hAnsiTheme="majorHAnsi" w:cstheme="majorHAnsi"/>
          <w:sz w:val="22"/>
          <w:szCs w:val="22"/>
        </w:rPr>
        <w:t xml:space="preserve"> que se deben considerar al completar este formulario:</w:t>
      </w:r>
    </w:p>
    <w:p w14:paraId="0B80C254" w14:textId="77777777" w:rsidR="00DA2905" w:rsidRPr="00B84131" w:rsidRDefault="00DA2905" w:rsidP="00DA290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BBE1DE8" w14:textId="57CA6B3C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Angustia</w:t>
      </w:r>
      <w:r w:rsidRPr="00B84131">
        <w:rPr>
          <w:rFonts w:asciiTheme="majorHAnsi" w:hAnsiTheme="majorHAnsi" w:cstheme="majorHAnsi"/>
          <w:sz w:val="22"/>
          <w:szCs w:val="22"/>
        </w:rPr>
        <w:t>:  designa el estado de un animal que no ha podido adaptarse a los factores de estrés y que manifiesta respuestas anormales, fisiológicas o comportamentales. Puede ser aguda o crónica y convertirse en patológica.</w:t>
      </w:r>
    </w:p>
    <w:p w14:paraId="1BDB566C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Dolor</w:t>
      </w:r>
      <w:r w:rsidRPr="00B84131">
        <w:rPr>
          <w:rFonts w:asciiTheme="majorHAnsi" w:hAnsiTheme="majorHAnsi" w:cstheme="majorHAnsi"/>
          <w:sz w:val="22"/>
          <w:szCs w:val="22"/>
        </w:rPr>
        <w:t>: designa una experiencia sensorial y emocional desagradable, asociada con daños, posibles o reales, en los tejidos. Puede desencadenar reacciones de defensa, evasión o angustia y modificar los rasgos de comportamiento de ciertas especies, incluyendo el comportamiento social.</w:t>
      </w:r>
    </w:p>
    <w:p w14:paraId="7A000AEE" w14:textId="77777777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Punto final humanitario</w:t>
      </w:r>
      <w:r w:rsidRPr="00B84131">
        <w:rPr>
          <w:rFonts w:asciiTheme="majorHAnsi" w:hAnsiTheme="majorHAnsi" w:cstheme="majorHAnsi"/>
          <w:sz w:val="22"/>
          <w:szCs w:val="22"/>
        </w:rPr>
        <w:t>:  designa el momento en el que se evita, se reduce o se pone fin al dolor y/o la angustia del animal experimental por medio de acciones tales como: administrar un tratamiento para aliviar el dolor y/o la angustia, terminar un procedimiento doloroso, retirar al animal del estudio o sacrificar un animal de modo compasivo.</w:t>
      </w:r>
    </w:p>
    <w:p w14:paraId="525B4F0E" w14:textId="222EB929" w:rsidR="00696C53" w:rsidRPr="00B84131" w:rsidRDefault="00696C53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>Sufrimiento</w:t>
      </w:r>
      <w:r w:rsidRPr="00B84131">
        <w:rPr>
          <w:rFonts w:asciiTheme="majorHAnsi" w:hAnsiTheme="majorHAnsi" w:cstheme="majorHAnsi"/>
          <w:sz w:val="22"/>
          <w:szCs w:val="22"/>
        </w:rPr>
        <w:t>: designa un estado no deseado y desagradable, resultado del impacto sobre un animal de una gran variedad de estímulos nocivos y/o de la ausencia de estímulos positivos importantes. Se opone a la noción de bienestar animal.</w:t>
      </w:r>
    </w:p>
    <w:p w14:paraId="0E46BF6B" w14:textId="77777777" w:rsidR="00B2575C" w:rsidRPr="00B84131" w:rsidRDefault="00B2575C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B0AED0" w14:textId="77777777" w:rsidR="00B2575C" w:rsidRPr="00B84131" w:rsidRDefault="00B2575C" w:rsidP="1CCEFC5C">
      <w:pPr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1CCEFC5C">
        <w:rPr>
          <w:rFonts w:asciiTheme="majorHAnsi" w:hAnsiTheme="majorHAnsi" w:cstheme="majorBidi"/>
          <w:sz w:val="22"/>
          <w:szCs w:val="22"/>
        </w:rPr>
        <w:t xml:space="preserve">Para más información consultar detenidamente el </w:t>
      </w:r>
      <w:hyperlink r:id="rId11">
        <w:r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Manual de Bioseguridad publicado por CONICYT el año 2018</w:t>
        </w:r>
      </w:hyperlink>
      <w:r w:rsidRPr="1CCEFC5C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3EFD6FA4" w14:textId="77777777" w:rsidR="00B2575C" w:rsidRPr="00B84131" w:rsidRDefault="00B2575C" w:rsidP="00DA2905">
      <w:pPr>
        <w:ind w:right="-115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ACB0A3F" w14:textId="64C705E6" w:rsidR="00577D52" w:rsidRPr="00B84131" w:rsidRDefault="00577D52" w:rsidP="00DA2905">
      <w:pPr>
        <w:ind w:right="-115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3C2B69A" w14:textId="77777777" w:rsidR="00071B48" w:rsidRDefault="00071B48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77D6811" w14:textId="444C0759" w:rsidR="002F5E71" w:rsidRPr="00B84131" w:rsidRDefault="002F5E71" w:rsidP="003E02C2">
      <w:pPr>
        <w:pStyle w:val="Ttu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84131">
        <w:rPr>
          <w:rFonts w:asciiTheme="majorHAnsi" w:hAnsiTheme="majorHAnsi" w:cstheme="majorHAnsi"/>
          <w:b/>
          <w:sz w:val="22"/>
          <w:szCs w:val="22"/>
        </w:rPr>
        <w:t xml:space="preserve">PROTOCOLO DE MANEJO Y </w:t>
      </w:r>
      <w:r w:rsidR="0045162D" w:rsidRPr="00B84131">
        <w:rPr>
          <w:rFonts w:asciiTheme="majorHAnsi" w:hAnsiTheme="majorHAnsi" w:cstheme="majorHAnsi"/>
          <w:b/>
          <w:sz w:val="22"/>
          <w:szCs w:val="22"/>
        </w:rPr>
        <w:t>CUIDADO DE</w:t>
      </w:r>
      <w:r w:rsidRPr="00B84131">
        <w:rPr>
          <w:rFonts w:asciiTheme="majorHAnsi" w:hAnsiTheme="majorHAnsi" w:cstheme="majorHAnsi"/>
          <w:b/>
          <w:sz w:val="22"/>
          <w:szCs w:val="22"/>
        </w:rPr>
        <w:t xml:space="preserve"> ANIMALES DE LABORATORIO</w:t>
      </w:r>
    </w:p>
    <w:p w14:paraId="3B8E7582" w14:textId="1E77EBF6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633EDDC8" w14:textId="28EE3175" w:rsidR="00932EED" w:rsidRPr="00B84131" w:rsidRDefault="003E02C2" w:rsidP="003E02C2">
      <w:pPr>
        <w:pStyle w:val="Ttulo2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ANTECEDENTES DE LOS ANIMALES DE LABORATORIO</w:t>
      </w:r>
    </w:p>
    <w:p w14:paraId="1038C7F7" w14:textId="2E6A6E53" w:rsidR="00A54300" w:rsidRPr="00B84131" w:rsidRDefault="00A54300" w:rsidP="003E02C2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Características de los animales de laboratorio</w:t>
      </w:r>
      <w:r w:rsidR="006175B6" w:rsidRPr="00B84131">
        <w:rPr>
          <w:rFonts w:asciiTheme="majorHAnsi" w:hAnsiTheme="majorHAnsi" w:cstheme="majorHAnsi"/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0"/>
        <w:gridCol w:w="5060"/>
      </w:tblGrid>
      <w:tr w:rsidR="00393538" w:rsidRPr="00B84131" w14:paraId="556F8A41" w14:textId="77777777" w:rsidTr="003E02C2">
        <w:tc>
          <w:tcPr>
            <w:tcW w:w="5010" w:type="dxa"/>
          </w:tcPr>
          <w:p w14:paraId="6D5BF6D1" w14:textId="77777777" w:rsidR="00393538" w:rsidRPr="00B84131" w:rsidRDefault="00393538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Especie(s) utilizada(s):</w:t>
            </w:r>
          </w:p>
        </w:tc>
        <w:tc>
          <w:tcPr>
            <w:tcW w:w="5060" w:type="dxa"/>
          </w:tcPr>
          <w:p w14:paraId="7C189094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1A563C97" w14:textId="77777777" w:rsidTr="003E02C2">
        <w:tc>
          <w:tcPr>
            <w:tcW w:w="5010" w:type="dxa"/>
          </w:tcPr>
          <w:p w14:paraId="3317CFA2" w14:textId="4FE4008B" w:rsidR="00393538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Raza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33854288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663E076D" w14:textId="77777777" w:rsidTr="003E02C2">
        <w:tc>
          <w:tcPr>
            <w:tcW w:w="5010" w:type="dxa"/>
          </w:tcPr>
          <w:p w14:paraId="28B39196" w14:textId="42CA8030" w:rsidR="00B2575C" w:rsidRPr="00B84131" w:rsidRDefault="00071B4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>aracterísticas genéticas, clon, gene indicador, homocigosis, metabolismo específico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0BE4DEA5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CC79329" w14:textId="77777777" w:rsidTr="003E02C2">
        <w:tc>
          <w:tcPr>
            <w:tcW w:w="5010" w:type="dxa"/>
          </w:tcPr>
          <w:p w14:paraId="0CA1CC79" w14:textId="733C37FB" w:rsidR="00B2575C" w:rsidRPr="00B84131" w:rsidRDefault="00071B4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Fenotipo:</w:t>
            </w:r>
          </w:p>
        </w:tc>
        <w:tc>
          <w:tcPr>
            <w:tcW w:w="5060" w:type="dxa"/>
          </w:tcPr>
          <w:p w14:paraId="362DF973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4D9931C7" w14:textId="77777777" w:rsidTr="003E02C2">
        <w:tc>
          <w:tcPr>
            <w:tcW w:w="5010" w:type="dxa"/>
          </w:tcPr>
          <w:p w14:paraId="795F36E2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Edad/estado de desarrollo:</w:t>
            </w:r>
          </w:p>
        </w:tc>
        <w:tc>
          <w:tcPr>
            <w:tcW w:w="5060" w:type="dxa"/>
          </w:tcPr>
          <w:p w14:paraId="54C9679F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487A4ABD" w14:textId="77777777" w:rsidTr="003E02C2">
        <w:tc>
          <w:tcPr>
            <w:tcW w:w="5010" w:type="dxa"/>
          </w:tcPr>
          <w:p w14:paraId="0917722B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Peso:</w:t>
            </w:r>
          </w:p>
        </w:tc>
        <w:tc>
          <w:tcPr>
            <w:tcW w:w="5060" w:type="dxa"/>
          </w:tcPr>
          <w:p w14:paraId="63838B0D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538" w:rsidRPr="00B84131" w14:paraId="2F01C32F" w14:textId="77777777" w:rsidTr="003E02C2">
        <w:tc>
          <w:tcPr>
            <w:tcW w:w="5010" w:type="dxa"/>
          </w:tcPr>
          <w:p w14:paraId="16920669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Sexo:</w:t>
            </w:r>
          </w:p>
        </w:tc>
        <w:tc>
          <w:tcPr>
            <w:tcW w:w="5060" w:type="dxa"/>
          </w:tcPr>
          <w:p w14:paraId="7B0CA423" w14:textId="576037A3" w:rsidR="00393538" w:rsidRPr="00B84131" w:rsidRDefault="006F7B66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M: …</w:t>
            </w:r>
            <w:r w:rsidR="00393538" w:rsidRPr="00B84131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2D76C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H: </w:t>
            </w:r>
            <w:proofErr w:type="gramStart"/>
            <w:r w:rsidR="002D76C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393538" w:rsidRPr="00B84131" w14:paraId="435B9180" w14:textId="77777777" w:rsidTr="003E02C2">
        <w:tc>
          <w:tcPr>
            <w:tcW w:w="5010" w:type="dxa"/>
          </w:tcPr>
          <w:p w14:paraId="71A9AE46" w14:textId="1DC777EE" w:rsidR="00393538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Nombre b</w:t>
            </w:r>
            <w:r w:rsidR="00393538" w:rsidRPr="00B84131">
              <w:rPr>
                <w:rFonts w:asciiTheme="majorHAnsi" w:hAnsiTheme="majorHAnsi" w:cstheme="majorHAnsi"/>
                <w:sz w:val="22"/>
                <w:szCs w:val="22"/>
              </w:rPr>
              <w:t>ioterio de obtención de los animales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158FA938" w14:textId="77777777" w:rsidR="00393538" w:rsidRPr="00B84131" w:rsidRDefault="00393538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AA36944" w14:textId="77777777" w:rsidTr="003E02C2">
        <w:tc>
          <w:tcPr>
            <w:tcW w:w="5010" w:type="dxa"/>
          </w:tcPr>
          <w:p w14:paraId="26541B54" w14:textId="0850A903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Ubicación Bioterio de obtención de los animales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60" w:type="dxa"/>
          </w:tcPr>
          <w:p w14:paraId="03A922A9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E9B245" w14:textId="77777777" w:rsidR="00A54300" w:rsidRPr="00B84131" w:rsidRDefault="00A5430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68C194" w14:textId="513D5E96" w:rsidR="00A54300" w:rsidRPr="00B84131" w:rsidRDefault="00A54300" w:rsidP="003E02C2">
      <w:pPr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Características del lugar de procedimientos/mantención y transporte</w:t>
      </w:r>
      <w:r w:rsidR="006175B6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38"/>
        <w:gridCol w:w="6722"/>
      </w:tblGrid>
      <w:tr w:rsidR="00B2575C" w:rsidRPr="00B84131" w14:paraId="1FB4DD99" w14:textId="77777777" w:rsidTr="00B84131">
        <w:tc>
          <w:tcPr>
            <w:tcW w:w="3338" w:type="dxa"/>
          </w:tcPr>
          <w:p w14:paraId="67D733AA" w14:textId="764BA541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 de mantención de los animales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45E5E5FC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30F34B3" w14:textId="77777777" w:rsidTr="00B84131">
        <w:tc>
          <w:tcPr>
            <w:tcW w:w="3338" w:type="dxa"/>
          </w:tcPr>
          <w:p w14:paraId="78A60361" w14:textId="0065360F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 donde se realizarán los procedimientos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13DCA769" w14:textId="77777777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E59EB1D" w14:textId="77777777" w:rsidTr="00B84131">
        <w:tc>
          <w:tcPr>
            <w:tcW w:w="3338" w:type="dxa"/>
          </w:tcPr>
          <w:p w14:paraId="24721BA6" w14:textId="1970951F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sporte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489B7164" w14:textId="19D308B6" w:rsidR="00B2575C" w:rsidRPr="00B84131" w:rsidRDefault="00B2575C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Si………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No………</w:t>
            </w:r>
          </w:p>
        </w:tc>
      </w:tr>
      <w:tr w:rsidR="00B2575C" w:rsidRPr="00B84131" w14:paraId="6CE11798" w14:textId="77777777" w:rsidTr="00B84131">
        <w:tc>
          <w:tcPr>
            <w:tcW w:w="3338" w:type="dxa"/>
          </w:tcPr>
          <w:p w14:paraId="361BF0C5" w14:textId="4B7699E4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Describa características de la caja de transporte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1ACA9C0B" w14:textId="3F9309D6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1681D35E" w14:textId="77777777" w:rsidTr="00B84131">
        <w:tc>
          <w:tcPr>
            <w:tcW w:w="3338" w:type="dxa"/>
          </w:tcPr>
          <w:p w14:paraId="4304979F" w14:textId="1FFAAFC6" w:rsidR="00B2575C" w:rsidRPr="00B84131" w:rsidRDefault="00DA2905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° de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animales </w:t>
            </w:r>
            <w:r w:rsidR="00B2575C" w:rsidRPr="00B84131">
              <w:rPr>
                <w:rFonts w:asciiTheme="majorHAnsi" w:hAnsiTheme="majorHAnsi" w:cstheme="majorHAnsi"/>
                <w:sz w:val="22"/>
                <w:szCs w:val="22"/>
              </w:rPr>
              <w:t>a transportar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223997D0" w14:textId="77777777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22B" w:rsidRPr="00B84131" w14:paraId="44D20604" w14:textId="77777777" w:rsidTr="00B84131">
        <w:tc>
          <w:tcPr>
            <w:tcW w:w="3338" w:type="dxa"/>
          </w:tcPr>
          <w:p w14:paraId="6C4EED39" w14:textId="37013FC2" w:rsidR="00D9522B" w:rsidRPr="00B84131" w:rsidRDefault="00D9522B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Describa detalladamente las condiciones de traslado de los animales y la(s) persona(s) responsable(s) del traslado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2AEF991F" w14:textId="77777777" w:rsidR="00D9522B" w:rsidRPr="00B84131" w:rsidRDefault="00D9522B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575C" w:rsidRPr="00B84131" w14:paraId="0B03C043" w14:textId="77777777" w:rsidTr="00B84131">
        <w:tc>
          <w:tcPr>
            <w:tcW w:w="3338" w:type="dxa"/>
          </w:tcPr>
          <w:p w14:paraId="58CB2A4A" w14:textId="3D01D857" w:rsidR="00B2575C" w:rsidRPr="00B84131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Indique distancia a recorrer durante el transporte del animal (dirección inicio y final </w:t>
            </w:r>
            <w:r w:rsidR="006F7B66" w:rsidRPr="00B84131">
              <w:rPr>
                <w:rFonts w:asciiTheme="majorHAnsi" w:hAnsiTheme="majorHAnsi" w:cstheme="majorHAnsi"/>
                <w:sz w:val="22"/>
                <w:szCs w:val="22"/>
              </w:rPr>
              <w:t>de acuerdo con el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caso)</w:t>
            </w:r>
            <w:r w:rsidR="00071B4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722" w:type="dxa"/>
          </w:tcPr>
          <w:p w14:paraId="2ED94746" w14:textId="77777777" w:rsidR="00B2575C" w:rsidRDefault="00B2575C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222C22" w14:textId="60900EF0" w:rsidR="002D76C3" w:rsidRPr="002D76C3" w:rsidRDefault="002D76C3" w:rsidP="002D76C3">
            <w:pPr>
              <w:tabs>
                <w:tab w:val="left" w:pos="192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</w:tbl>
    <w:p w14:paraId="2A9D6C96" w14:textId="4A25039A" w:rsidR="00A54300" w:rsidRDefault="00A54300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B84131">
        <w:rPr>
          <w:rFonts w:asciiTheme="majorHAnsi" w:hAnsiTheme="majorHAnsi" w:cstheme="majorHAnsi"/>
          <w:sz w:val="20"/>
          <w:szCs w:val="20"/>
        </w:rPr>
        <w:t>*Se recomienda el registro diario de condiciones ambientales</w:t>
      </w:r>
      <w:r w:rsidR="00443E01" w:rsidRPr="00B84131">
        <w:rPr>
          <w:rFonts w:asciiTheme="majorHAnsi" w:hAnsiTheme="majorHAnsi" w:cstheme="majorHAnsi"/>
          <w:sz w:val="20"/>
          <w:szCs w:val="20"/>
        </w:rPr>
        <w:t>.</w:t>
      </w:r>
    </w:p>
    <w:p w14:paraId="0908174C" w14:textId="167264C0" w:rsidR="003E02C2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3D8FDEAF" w14:textId="7DCF9136" w:rsidR="003E02C2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1F02D2E9" w14:textId="77777777" w:rsidR="003E02C2" w:rsidRPr="00B84131" w:rsidRDefault="003E02C2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745B810B" w14:textId="1F657D63" w:rsidR="00932EED" w:rsidRDefault="006175B6" w:rsidP="002959F2">
      <w:pPr>
        <w:pStyle w:val="Prrafodelista"/>
        <w:numPr>
          <w:ilvl w:val="0"/>
          <w:numId w:val="1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B84131">
        <w:rPr>
          <w:rFonts w:asciiTheme="majorHAnsi" w:hAnsiTheme="majorHAnsi" w:cstheme="majorHAnsi"/>
          <w:sz w:val="22"/>
          <w:szCs w:val="22"/>
          <w:lang w:val="es-CL"/>
        </w:rPr>
        <w:lastRenderedPageBreak/>
        <w:t xml:space="preserve">Si procede, remita el certificado de SAG o institución que autoriza el uso (en caso de animales silvestres).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118E" w:rsidRPr="00B84131" w14:paraId="46DC956E" w14:textId="77777777" w:rsidTr="00B84131">
        <w:trPr>
          <w:trHeight w:val="1158"/>
        </w:trPr>
        <w:tc>
          <w:tcPr>
            <w:tcW w:w="10070" w:type="dxa"/>
          </w:tcPr>
          <w:p w14:paraId="4E6243D1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D08311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3E0B95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4F4A27" w14:textId="77777777" w:rsidR="00AC118E" w:rsidRPr="00B84131" w:rsidRDefault="00AC118E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DC24D0" w14:textId="77777777" w:rsidR="00B84131" w:rsidRDefault="00B84131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7278EE" w14:textId="4ED2EB0D" w:rsidR="00932EED" w:rsidRDefault="003E02C2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PROPÓSITOS DE LA INVESTIGACIÓN</w:t>
      </w:r>
      <w:r w:rsidR="00F63EA2" w:rsidRPr="00B84131">
        <w:rPr>
          <w:rFonts w:asciiTheme="majorHAnsi" w:hAnsiTheme="majorHAnsi" w:cstheme="majorHAnsi"/>
          <w:b/>
          <w:sz w:val="22"/>
          <w:szCs w:val="22"/>
        </w:rPr>
        <w:t xml:space="preserve"> Y USO DE ANIMALES</w:t>
      </w:r>
    </w:p>
    <w:p w14:paraId="52C34F02" w14:textId="3BDD5DEA" w:rsidR="00D9522B" w:rsidRPr="00B84131" w:rsidRDefault="001264D6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Resuma en </w:t>
      </w:r>
      <w:r w:rsidRPr="00B84131">
        <w:rPr>
          <w:rFonts w:asciiTheme="majorHAnsi" w:hAnsiTheme="majorHAnsi" w:cstheme="majorHAnsi"/>
          <w:b/>
          <w:sz w:val="22"/>
          <w:szCs w:val="22"/>
        </w:rPr>
        <w:t>no más de 300 palabras</w:t>
      </w:r>
      <w:r w:rsidRPr="00B84131">
        <w:rPr>
          <w:rFonts w:asciiTheme="majorHAnsi" w:hAnsiTheme="majorHAnsi" w:cstheme="majorHAnsi"/>
          <w:sz w:val="22"/>
          <w:szCs w:val="22"/>
        </w:rPr>
        <w:t xml:space="preserve"> su I</w:t>
      </w:r>
      <w:r w:rsidR="00D9522B" w:rsidRPr="00B84131">
        <w:rPr>
          <w:rFonts w:asciiTheme="majorHAnsi" w:hAnsiTheme="majorHAnsi" w:cstheme="majorHAnsi"/>
          <w:sz w:val="22"/>
          <w:szCs w:val="22"/>
        </w:rPr>
        <w:t>nvestigación. Ést</w:t>
      </w:r>
      <w:r w:rsidR="00DA2905" w:rsidRPr="00B84131">
        <w:rPr>
          <w:rFonts w:asciiTheme="majorHAnsi" w:hAnsiTheme="majorHAnsi" w:cstheme="majorHAnsi"/>
          <w:sz w:val="22"/>
          <w:szCs w:val="22"/>
        </w:rPr>
        <w:t>a</w:t>
      </w:r>
      <w:r w:rsidR="00D9522B" w:rsidRPr="00B84131">
        <w:rPr>
          <w:rFonts w:asciiTheme="majorHAnsi" w:hAnsiTheme="majorHAnsi" w:cstheme="majorHAnsi"/>
          <w:sz w:val="22"/>
          <w:szCs w:val="22"/>
        </w:rPr>
        <w:t xml:space="preserve"> debe ser explicad</w:t>
      </w:r>
      <w:r w:rsidR="00DA2905" w:rsidRPr="00B84131">
        <w:rPr>
          <w:rFonts w:asciiTheme="majorHAnsi" w:hAnsiTheme="majorHAnsi" w:cstheme="majorHAnsi"/>
          <w:sz w:val="22"/>
          <w:szCs w:val="22"/>
        </w:rPr>
        <w:t>a</w:t>
      </w:r>
      <w:r w:rsidR="00D9522B" w:rsidRPr="00B84131">
        <w:rPr>
          <w:rFonts w:asciiTheme="majorHAnsi" w:hAnsiTheme="majorHAnsi" w:cstheme="majorHAnsi"/>
          <w:sz w:val="22"/>
          <w:szCs w:val="22"/>
        </w:rPr>
        <w:t xml:space="preserve"> de manera que sea comprensible para cualquier evaluador </w:t>
      </w:r>
      <w:r w:rsidR="00CA693D" w:rsidRPr="00B84131">
        <w:rPr>
          <w:rFonts w:asciiTheme="majorHAnsi" w:hAnsiTheme="majorHAnsi" w:cstheme="majorHAnsi"/>
          <w:sz w:val="22"/>
          <w:szCs w:val="22"/>
        </w:rPr>
        <w:t xml:space="preserve">experto </w:t>
      </w:r>
      <w:r w:rsidR="00232C04" w:rsidRPr="00B84131">
        <w:rPr>
          <w:rFonts w:asciiTheme="majorHAnsi" w:hAnsiTheme="majorHAnsi" w:cstheme="majorHAnsi"/>
          <w:sz w:val="22"/>
          <w:szCs w:val="22"/>
        </w:rPr>
        <w:t>en la materia</w:t>
      </w:r>
      <w:r w:rsidR="00D9522B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9522B" w:rsidRPr="00B84131" w14:paraId="60FC4435" w14:textId="77777777" w:rsidTr="00D9522B">
        <w:tc>
          <w:tcPr>
            <w:tcW w:w="10070" w:type="dxa"/>
          </w:tcPr>
          <w:p w14:paraId="22F016E5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EB202A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9900A1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521007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A0A1A1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CC08B" w14:textId="77777777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D98627" w14:textId="1156F0B3" w:rsidR="00D9522B" w:rsidRPr="00B84131" w:rsidRDefault="00D9522B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563071" w14:textId="4C40BF52" w:rsidR="00D9522B" w:rsidRPr="00B84131" w:rsidRDefault="00D9522B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FE4BB6" w14:textId="66852610" w:rsidR="00932EED" w:rsidRPr="00B84131" w:rsidRDefault="00F55A91" w:rsidP="002959F2">
      <w:pPr>
        <w:pStyle w:val="Prrafodelista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Objetiv</w:t>
      </w:r>
      <w:r w:rsidR="51F70827" w:rsidRPr="00B84131">
        <w:rPr>
          <w:rFonts w:asciiTheme="majorHAnsi" w:hAnsiTheme="majorHAnsi" w:cstheme="majorHAnsi"/>
          <w:sz w:val="22"/>
          <w:szCs w:val="22"/>
        </w:rPr>
        <w:t>os</w:t>
      </w:r>
      <w:r w:rsidRPr="00B84131">
        <w:rPr>
          <w:rFonts w:asciiTheme="majorHAnsi" w:hAnsiTheme="majorHAnsi" w:cstheme="majorHAnsi"/>
          <w:sz w:val="22"/>
          <w:szCs w:val="22"/>
        </w:rPr>
        <w:t xml:space="preserve"> del proyecto y la institución donde se realizará</w:t>
      </w:r>
    </w:p>
    <w:tbl>
      <w:tblPr>
        <w:tblpPr w:leftFromText="141" w:rightFromText="141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0"/>
        <w:gridCol w:w="1061"/>
        <w:gridCol w:w="1349"/>
      </w:tblGrid>
      <w:tr w:rsidR="00195A89" w:rsidRPr="00B84131" w14:paraId="45553DC7" w14:textId="77777777" w:rsidTr="002E54FF">
        <w:tc>
          <w:tcPr>
            <w:tcW w:w="10070" w:type="dxa"/>
            <w:gridSpan w:val="3"/>
          </w:tcPr>
          <w:p w14:paraId="483C1DEF" w14:textId="5F30921E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Objetivo general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</w:tr>
      <w:tr w:rsidR="00195A89" w:rsidRPr="00B84131" w14:paraId="3BBE754D" w14:textId="77777777" w:rsidTr="0061274C">
        <w:tc>
          <w:tcPr>
            <w:tcW w:w="10070" w:type="dxa"/>
            <w:gridSpan w:val="3"/>
          </w:tcPr>
          <w:p w14:paraId="1A0B15B1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4B4800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90594C" w14:textId="364BE2DF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2982D804" w14:textId="77777777" w:rsidTr="0061274C">
        <w:tc>
          <w:tcPr>
            <w:tcW w:w="10070" w:type="dxa"/>
            <w:gridSpan w:val="3"/>
          </w:tcPr>
          <w:p w14:paraId="0D7CA167" w14:textId="65626F66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Instituci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ón(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es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):</w:t>
            </w:r>
          </w:p>
          <w:p w14:paraId="32CACF63" w14:textId="29D28D1F" w:rsidR="006175B6" w:rsidRPr="00B84131" w:rsidRDefault="006175B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14EE10B" w14:textId="77777777" w:rsidTr="00195A89">
        <w:tc>
          <w:tcPr>
            <w:tcW w:w="7660" w:type="dxa"/>
          </w:tcPr>
          <w:p w14:paraId="14A6E9C3" w14:textId="0C58887B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Objetivos 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specíficos del proyecto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1061" w:type="dxa"/>
          </w:tcPr>
          <w:p w14:paraId="626288B2" w14:textId="1B9D30D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Facultad</w:t>
            </w:r>
          </w:p>
        </w:tc>
        <w:tc>
          <w:tcPr>
            <w:tcW w:w="1349" w:type="dxa"/>
          </w:tcPr>
          <w:p w14:paraId="792310F8" w14:textId="78672781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 (indicar)*</w:t>
            </w:r>
          </w:p>
        </w:tc>
      </w:tr>
      <w:tr w:rsidR="00195A89" w:rsidRPr="00B84131" w14:paraId="24E057CD" w14:textId="77777777" w:rsidTr="00195A89">
        <w:tc>
          <w:tcPr>
            <w:tcW w:w="7660" w:type="dxa"/>
          </w:tcPr>
          <w:p w14:paraId="5A1C5303" w14:textId="7F9CAF0D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14:paraId="0BA98923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1FEBE8A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2E9822A2" w14:textId="77777777" w:rsidTr="00195A89">
        <w:tc>
          <w:tcPr>
            <w:tcW w:w="7660" w:type="dxa"/>
          </w:tcPr>
          <w:p w14:paraId="4D9518A2" w14:textId="38F480D5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061" w:type="dxa"/>
          </w:tcPr>
          <w:p w14:paraId="6BDEE26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0A17F29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F988326" w14:textId="77777777" w:rsidTr="00195A89">
        <w:tc>
          <w:tcPr>
            <w:tcW w:w="7660" w:type="dxa"/>
          </w:tcPr>
          <w:p w14:paraId="16085458" w14:textId="16FF2FA4" w:rsidR="00195A89" w:rsidRPr="00B84131" w:rsidRDefault="00195A89" w:rsidP="003E02C2">
            <w:pPr>
              <w:spacing w:line="276" w:lineRule="auto"/>
              <w:ind w:right="14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061" w:type="dxa"/>
          </w:tcPr>
          <w:p w14:paraId="58986BB7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6A692AB6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D75796B" w14:textId="10A21379" w:rsidR="00F179D4" w:rsidRDefault="00F179D4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D1BD2F" w14:textId="77777777" w:rsidR="00426371" w:rsidRPr="00B84131" w:rsidRDefault="00426371" w:rsidP="003E02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BFCC2C" w14:textId="5A2F0BE6" w:rsidR="00F63EA2" w:rsidRPr="00B84131" w:rsidRDefault="00F179D4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Categorías de Invasividad de cada experimento </w:t>
      </w:r>
      <w:r w:rsidR="004C0334" w:rsidRPr="00B84131">
        <w:rPr>
          <w:rFonts w:asciiTheme="majorHAnsi" w:hAnsiTheme="majorHAnsi" w:cstheme="majorHAnsi"/>
          <w:sz w:val="22"/>
          <w:szCs w:val="22"/>
        </w:rPr>
        <w:t>de acuerdo con el</w:t>
      </w:r>
      <w:r w:rsidRPr="00B84131">
        <w:rPr>
          <w:rFonts w:asciiTheme="majorHAnsi" w:hAnsiTheme="majorHAnsi" w:cstheme="majorHAnsi"/>
          <w:sz w:val="22"/>
          <w:szCs w:val="22"/>
        </w:rPr>
        <w:t xml:space="preserve"> objetivo (ver anexo 1</w:t>
      </w:r>
      <w:r w:rsidR="29CD1C01" w:rsidRPr="00B84131">
        <w:rPr>
          <w:rFonts w:asciiTheme="majorHAnsi" w:hAnsiTheme="majorHAnsi" w:cstheme="majorHAnsi"/>
          <w:sz w:val="22"/>
          <w:szCs w:val="22"/>
        </w:rPr>
        <w:t xml:space="preserve"> inserto en este mismo documento</w:t>
      </w:r>
      <w:r w:rsidRPr="00B84131">
        <w:rPr>
          <w:rFonts w:asciiTheme="majorHAnsi" w:hAnsiTheme="majorHAnsi" w:cstheme="majorHAnsi"/>
          <w:sz w:val="22"/>
          <w:szCs w:val="22"/>
        </w:rPr>
        <w:t>). Marque con un</w:t>
      </w:r>
      <w:r w:rsidR="004C0334" w:rsidRPr="00B84131">
        <w:rPr>
          <w:rFonts w:asciiTheme="majorHAnsi" w:hAnsiTheme="majorHAnsi" w:cstheme="majorHAnsi"/>
          <w:sz w:val="22"/>
          <w:szCs w:val="22"/>
        </w:rPr>
        <w:t>a</w:t>
      </w:r>
      <w:r w:rsidRPr="00B84131">
        <w:rPr>
          <w:rFonts w:asciiTheme="majorHAnsi" w:hAnsiTheme="majorHAnsi" w:cstheme="majorHAnsi"/>
          <w:sz w:val="22"/>
          <w:szCs w:val="22"/>
        </w:rPr>
        <w:t xml:space="preserve"> cruz la opción que corresponda por objetivo.</w:t>
      </w:r>
    </w:p>
    <w:p w14:paraId="59E84A8C" w14:textId="77777777" w:rsidR="006175B6" w:rsidRPr="00B84131" w:rsidRDefault="006175B6" w:rsidP="002959F2">
      <w:pPr>
        <w:pStyle w:val="Prrafodelista"/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677"/>
        <w:gridCol w:w="1677"/>
        <w:gridCol w:w="1676"/>
        <w:gridCol w:w="1678"/>
        <w:gridCol w:w="1677"/>
      </w:tblGrid>
      <w:tr w:rsidR="00F179D4" w:rsidRPr="00B84131" w14:paraId="0CD0032E" w14:textId="77777777" w:rsidTr="006175B6">
        <w:tc>
          <w:tcPr>
            <w:tcW w:w="1703" w:type="dxa"/>
            <w:vAlign w:val="center"/>
          </w:tcPr>
          <w:p w14:paraId="5F0886B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1703" w:type="dxa"/>
            <w:vAlign w:val="center"/>
          </w:tcPr>
          <w:p w14:paraId="6524959C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03" w:type="dxa"/>
            <w:vAlign w:val="center"/>
          </w:tcPr>
          <w:p w14:paraId="478C62EE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03" w:type="dxa"/>
            <w:vAlign w:val="center"/>
          </w:tcPr>
          <w:p w14:paraId="6FBC157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04" w:type="dxa"/>
            <w:vAlign w:val="center"/>
          </w:tcPr>
          <w:p w14:paraId="1D9010E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704" w:type="dxa"/>
            <w:vAlign w:val="center"/>
          </w:tcPr>
          <w:p w14:paraId="3AE5613C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</w:t>
            </w:r>
          </w:p>
        </w:tc>
      </w:tr>
      <w:tr w:rsidR="00F179D4" w:rsidRPr="00B84131" w14:paraId="389EA891" w14:textId="77777777" w:rsidTr="2819DAA2">
        <w:tc>
          <w:tcPr>
            <w:tcW w:w="1703" w:type="dxa"/>
          </w:tcPr>
          <w:p w14:paraId="2316C106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14:paraId="3AF7B75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C40FB8A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73FEB7CB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DDDDEB6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3B5984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179D4" w:rsidRPr="00B84131" w14:paraId="22346AD5" w14:textId="77777777" w:rsidTr="2819DAA2">
        <w:tc>
          <w:tcPr>
            <w:tcW w:w="1703" w:type="dxa"/>
          </w:tcPr>
          <w:p w14:paraId="39B589EF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047965B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403F4FA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57DEB7E4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6418EF5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C15FA6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179D4" w:rsidRPr="00B84131" w14:paraId="4DBBE44F" w14:textId="77777777" w:rsidTr="2819DAA2">
        <w:tc>
          <w:tcPr>
            <w:tcW w:w="1703" w:type="dxa"/>
          </w:tcPr>
          <w:p w14:paraId="4FF33B6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3" w:type="dxa"/>
          </w:tcPr>
          <w:p w14:paraId="4139D573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62BE751E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3" w:type="dxa"/>
          </w:tcPr>
          <w:p w14:paraId="3F9FDFA8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3540F1D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AD4B8A1" w14:textId="77777777" w:rsidR="00F179D4" w:rsidRPr="00B84131" w:rsidRDefault="00F179D4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4524F9F" w14:textId="56D36C43" w:rsidR="2819DAA2" w:rsidRPr="00B84131" w:rsidRDefault="2819DAA2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0459E8" w14:textId="39A22E64" w:rsidR="00D373B0" w:rsidRPr="003E02C2" w:rsidRDefault="00F63EA2" w:rsidP="002959F2">
      <w:pPr>
        <w:pStyle w:val="Prrafodelista"/>
        <w:numPr>
          <w:ilvl w:val="0"/>
          <w:numId w:val="35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3E02C2">
        <w:rPr>
          <w:rFonts w:asciiTheme="majorHAnsi" w:hAnsiTheme="majorHAnsi" w:cstheme="majorHAnsi"/>
          <w:sz w:val="22"/>
          <w:szCs w:val="22"/>
        </w:rPr>
        <w:t>Aplicación de las “</w:t>
      </w:r>
      <w:r w:rsidR="00B84131" w:rsidRPr="003E02C2">
        <w:rPr>
          <w:rFonts w:asciiTheme="majorHAnsi" w:hAnsiTheme="majorHAnsi" w:cstheme="majorHAnsi"/>
          <w:sz w:val="22"/>
          <w:szCs w:val="22"/>
        </w:rPr>
        <w:t>3</w:t>
      </w:r>
      <w:r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="00B84131" w:rsidRPr="003E02C2">
        <w:rPr>
          <w:rFonts w:asciiTheme="majorHAnsi" w:hAnsiTheme="majorHAnsi" w:cstheme="majorHAnsi"/>
          <w:sz w:val="22"/>
          <w:szCs w:val="22"/>
        </w:rPr>
        <w:t>R</w:t>
      </w:r>
      <w:r w:rsidRPr="003E02C2">
        <w:rPr>
          <w:rFonts w:asciiTheme="majorHAnsi" w:hAnsiTheme="majorHAnsi" w:cstheme="majorHAnsi"/>
          <w:sz w:val="22"/>
          <w:szCs w:val="22"/>
        </w:rPr>
        <w:t>s”</w:t>
      </w:r>
      <w:r w:rsidR="00D373B0"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="006175B6" w:rsidRPr="003E02C2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3E02C2">
        <w:rPr>
          <w:rFonts w:asciiTheme="majorHAnsi" w:hAnsiTheme="majorHAnsi" w:cstheme="majorHAnsi"/>
          <w:sz w:val="22"/>
          <w:szCs w:val="22"/>
        </w:rPr>
        <w:t xml:space="preserve"> en la investigación</w:t>
      </w:r>
      <w:r w:rsidR="00B84131" w:rsidRPr="003E02C2">
        <w:rPr>
          <w:rFonts w:asciiTheme="majorHAnsi" w:hAnsiTheme="majorHAnsi" w:cstheme="majorHAnsi"/>
          <w:sz w:val="22"/>
          <w:szCs w:val="22"/>
        </w:rPr>
        <w:t xml:space="preserve">: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Reemplazar</w:t>
      </w:r>
      <w:r w:rsidRPr="003E02C2">
        <w:rPr>
          <w:rFonts w:asciiTheme="majorHAnsi" w:hAnsiTheme="majorHAnsi" w:cstheme="majorHAnsi"/>
          <w:sz w:val="22"/>
          <w:szCs w:val="22"/>
        </w:rPr>
        <w:t xml:space="preserve"> animales </w:t>
      </w:r>
      <w:r w:rsidR="006F47EE" w:rsidRPr="003E02C2">
        <w:rPr>
          <w:rFonts w:asciiTheme="majorHAnsi" w:hAnsiTheme="majorHAnsi" w:cstheme="majorHAnsi"/>
          <w:sz w:val="22"/>
          <w:szCs w:val="22"/>
        </w:rPr>
        <w:t>es decir, emplear métodos que utilizan células, tejidos u órganos de animales (reemplazo relativo), además de aquellos que no requieren el uso de animales para alcanzar los objetivos científicos (reemplazo absoluto)</w:t>
      </w:r>
      <w:r w:rsidRPr="003E02C2">
        <w:rPr>
          <w:rFonts w:asciiTheme="majorHAnsi" w:hAnsiTheme="majorHAnsi" w:cstheme="majorHAnsi"/>
          <w:sz w:val="22"/>
          <w:szCs w:val="22"/>
        </w:rPr>
        <w:t xml:space="preserve">;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Reducir</w:t>
      </w:r>
      <w:r w:rsidRPr="003E02C2">
        <w:rPr>
          <w:rFonts w:asciiTheme="majorHAnsi" w:hAnsiTheme="majorHAnsi" w:cstheme="majorHAnsi"/>
          <w:sz w:val="22"/>
          <w:szCs w:val="22"/>
        </w:rPr>
        <w:t xml:space="preserve"> número de animales</w:t>
      </w:r>
      <w:r w:rsidR="006F47EE" w:rsidRPr="003E02C2">
        <w:rPr>
          <w:rFonts w:asciiTheme="majorHAnsi" w:hAnsiTheme="majorHAnsi" w:cstheme="majorHAnsi"/>
          <w:sz w:val="22"/>
          <w:szCs w:val="22"/>
        </w:rPr>
        <w:t xml:space="preserve">, utilizando métodos que permitan a los investigadores obtener niveles comparables de información a partir de un menor número de animales u obtener más información a partir del mismo número de animales; </w:t>
      </w:r>
      <w:r w:rsidRPr="003E02C2">
        <w:rPr>
          <w:rFonts w:asciiTheme="majorHAnsi" w:hAnsiTheme="majorHAnsi" w:cstheme="majorHAnsi"/>
          <w:sz w:val="22"/>
          <w:szCs w:val="22"/>
        </w:rPr>
        <w:t xml:space="preserve"> </w:t>
      </w:r>
      <w:r w:rsidRPr="003E02C2">
        <w:rPr>
          <w:rFonts w:asciiTheme="majorHAnsi" w:hAnsiTheme="majorHAnsi" w:cstheme="majorHAnsi"/>
          <w:b/>
          <w:bCs/>
          <w:sz w:val="22"/>
          <w:szCs w:val="22"/>
        </w:rPr>
        <w:t>Refinar</w:t>
      </w:r>
      <w:r w:rsidRPr="003E02C2">
        <w:rPr>
          <w:rFonts w:asciiTheme="majorHAnsi" w:hAnsiTheme="majorHAnsi" w:cstheme="majorHAnsi"/>
          <w:sz w:val="22"/>
          <w:szCs w:val="22"/>
        </w:rPr>
        <w:t xml:space="preserve"> trato del animal </w:t>
      </w:r>
      <w:r w:rsidR="1C53DC57" w:rsidRPr="003E02C2">
        <w:rPr>
          <w:rFonts w:asciiTheme="majorHAnsi" w:hAnsiTheme="majorHAnsi" w:cstheme="majorHAnsi"/>
          <w:sz w:val="22"/>
          <w:szCs w:val="22"/>
        </w:rPr>
        <w:t xml:space="preserve">  </w:t>
      </w:r>
      <w:r w:rsidR="1C42582D" w:rsidRPr="003E02C2">
        <w:rPr>
          <w:rFonts w:asciiTheme="majorHAnsi" w:hAnsiTheme="majorHAnsi" w:cstheme="majorHAnsi"/>
          <w:sz w:val="22"/>
          <w:szCs w:val="22"/>
        </w:rPr>
        <w:t>(</w:t>
      </w:r>
      <w:r w:rsidRPr="003E02C2">
        <w:rPr>
          <w:rFonts w:asciiTheme="majorHAnsi" w:hAnsiTheme="majorHAnsi" w:cstheme="majorHAnsi"/>
          <w:sz w:val="22"/>
          <w:szCs w:val="22"/>
        </w:rPr>
        <w:t>uso de anestesia durante y al término del experimento, enriquecimiento ambiental</w:t>
      </w:r>
      <w:r w:rsidR="00F179D4" w:rsidRPr="003E02C2">
        <w:rPr>
          <w:rFonts w:asciiTheme="majorHAnsi" w:hAnsiTheme="majorHAnsi" w:cstheme="majorHAnsi"/>
          <w:sz w:val="22"/>
          <w:szCs w:val="22"/>
        </w:rPr>
        <w:t>, punto final humanitario</w:t>
      </w:r>
      <w:r w:rsidRPr="003E02C2">
        <w:rPr>
          <w:rFonts w:asciiTheme="majorHAnsi" w:hAnsiTheme="majorHAnsi" w:cstheme="majorHAnsi"/>
          <w:sz w:val="22"/>
          <w:szCs w:val="22"/>
        </w:rPr>
        <w:t xml:space="preserve"> y otros).</w:t>
      </w:r>
    </w:p>
    <w:p w14:paraId="59B7978A" w14:textId="77777777" w:rsidR="00D373B0" w:rsidRPr="00B84131" w:rsidRDefault="00D373B0" w:rsidP="003E02C2">
      <w:pPr>
        <w:spacing w:line="360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12AE4215" w14:textId="2890A590" w:rsidR="00195A89" w:rsidRPr="00B84131" w:rsidRDefault="00195A89" w:rsidP="00426371">
      <w:pPr>
        <w:pStyle w:val="Prrafodelista"/>
        <w:numPr>
          <w:ilvl w:val="0"/>
          <w:numId w:val="37"/>
        </w:numPr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Justificar imposibilidad de reemplazo por otro sistema (reemplazo)</w:t>
      </w:r>
      <w:r w:rsidR="001264D6" w:rsidRPr="00B84131">
        <w:rPr>
          <w:rFonts w:asciiTheme="majorHAnsi" w:hAnsiTheme="majorHAnsi" w:cstheme="majorHAnsi"/>
          <w:sz w:val="22"/>
          <w:szCs w:val="22"/>
        </w:rPr>
        <w:t xml:space="preserve"> y además justifique la elección de la especie con la que trabajará</w:t>
      </w:r>
      <w:r w:rsidR="0046155F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="001264D6" w:rsidRPr="00B84131">
        <w:rPr>
          <w:rFonts w:asciiTheme="majorHAnsi" w:hAnsiTheme="majorHAnsi" w:cstheme="majorHAnsi"/>
          <w:sz w:val="22"/>
          <w:szCs w:val="22"/>
        </w:rPr>
        <w:t>Utilice</w:t>
      </w:r>
      <w:r w:rsidR="0046155F" w:rsidRPr="00B84131">
        <w:rPr>
          <w:rFonts w:asciiTheme="majorHAnsi" w:hAnsiTheme="majorHAnsi" w:cstheme="majorHAnsi"/>
          <w:sz w:val="22"/>
          <w:szCs w:val="22"/>
        </w:rPr>
        <w:t xml:space="preserve"> referencias de respaldo</w:t>
      </w:r>
      <w:r w:rsidR="001264D6" w:rsidRPr="00B84131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7851AC" w:rsidRPr="00B84131" w14:paraId="5155BCCA" w14:textId="77777777" w:rsidTr="00195A89">
        <w:trPr>
          <w:trHeight w:val="782"/>
        </w:trPr>
        <w:tc>
          <w:tcPr>
            <w:tcW w:w="10070" w:type="dxa"/>
          </w:tcPr>
          <w:p w14:paraId="4352A233" w14:textId="77777777" w:rsidR="007851AC" w:rsidRPr="00B84131" w:rsidRDefault="007851AC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798EB801" w14:textId="1F80E744" w:rsidR="00195A89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2F34D8EC" w14:textId="77777777" w:rsidR="003E02C2" w:rsidRPr="00B84131" w:rsidRDefault="003E02C2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795A01E5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  <w:p w14:paraId="430C7E4A" w14:textId="7335FDE4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</w:p>
        </w:tc>
      </w:tr>
    </w:tbl>
    <w:p w14:paraId="2CB50817" w14:textId="34696575" w:rsidR="00F63EA2" w:rsidRPr="00B84131" w:rsidRDefault="00F63EA2" w:rsidP="003E02C2">
      <w:pPr>
        <w:tabs>
          <w:tab w:val="left" w:pos="615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B84DC61" w14:textId="54CD8DC6" w:rsidR="00195A89" w:rsidRPr="00B84131" w:rsidRDefault="00195A89" w:rsidP="00426371">
      <w:pPr>
        <w:pStyle w:val="Prrafodelista"/>
        <w:numPr>
          <w:ilvl w:val="0"/>
          <w:numId w:val="37"/>
        </w:numPr>
        <w:tabs>
          <w:tab w:val="left" w:pos="6156"/>
        </w:tabs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B84131">
        <w:rPr>
          <w:rFonts w:asciiTheme="majorHAnsi" w:hAnsiTheme="majorHAnsi" w:cstheme="majorHAnsi"/>
          <w:sz w:val="22"/>
          <w:szCs w:val="22"/>
        </w:rPr>
        <w:t>Fundamentar el Nº de animales a utilizar por cada objetivo de trabajo. Declare la potencia estadística, el valor</w:t>
      </w:r>
      <w:r w:rsidR="00232C04" w:rsidRPr="00B84131">
        <w:rPr>
          <w:rFonts w:asciiTheme="majorHAnsi" w:hAnsiTheme="majorHAnsi" w:cstheme="majorHAnsi"/>
          <w:sz w:val="22"/>
          <w:szCs w:val="22"/>
        </w:rPr>
        <w:t xml:space="preserve"> de p</w:t>
      </w:r>
      <w:r w:rsidRPr="00B84131">
        <w:rPr>
          <w:rFonts w:asciiTheme="majorHAnsi" w:hAnsiTheme="majorHAnsi" w:cstheme="majorHAnsi"/>
          <w:sz w:val="22"/>
          <w:szCs w:val="22"/>
        </w:rPr>
        <w:t xml:space="preserve">, la varianza esperada, tipo de variable (numérica continua, numérica discreta o categórica) y análisis estadístico acorde a la estructura de los datos. Evite copiar y pegar el siguiente </w:t>
      </w:r>
      <w:proofErr w:type="gramStart"/>
      <w:r w:rsidR="00D373B0" w:rsidRPr="00B84131">
        <w:rPr>
          <w:rFonts w:asciiTheme="majorHAnsi" w:hAnsiTheme="majorHAnsi" w:cstheme="majorHAnsi"/>
          <w:sz w:val="22"/>
          <w:szCs w:val="22"/>
        </w:rPr>
        <w:t>link</w:t>
      </w:r>
      <w:proofErr w:type="gramEnd"/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hyperlink r:id="rId12" w:history="1">
        <w:r w:rsidR="00D373B0" w:rsidRPr="00B84131">
          <w:rPr>
            <w:rStyle w:val="Hipervnculo"/>
            <w:rFonts w:asciiTheme="majorHAnsi" w:hAnsiTheme="majorHAnsi" w:cstheme="majorHAnsi"/>
            <w:sz w:val="22"/>
            <w:szCs w:val="22"/>
          </w:rPr>
          <w:t>http://www.3rs-reduction.co.uk/html/6__power_and_sample_size.html</w:t>
        </w:r>
      </w:hyperlink>
      <w:r w:rsidR="00D373B0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Pr="00B84131">
        <w:rPr>
          <w:rFonts w:asciiTheme="majorHAnsi" w:hAnsiTheme="majorHAnsi" w:cstheme="majorHAnsi"/>
          <w:sz w:val="22"/>
          <w:szCs w:val="22"/>
        </w:rPr>
        <w:t>Puede utilizar referencias de respaldo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CC4B733" w14:textId="77777777" w:rsidR="00D373B0" w:rsidRPr="00B84131" w:rsidRDefault="00D373B0" w:rsidP="003E02C2">
      <w:pPr>
        <w:pStyle w:val="Prrafodelista"/>
        <w:tabs>
          <w:tab w:val="left" w:pos="6156"/>
        </w:tabs>
        <w:spacing w:line="360" w:lineRule="auto"/>
        <w:ind w:left="144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1276"/>
        <w:gridCol w:w="7715"/>
      </w:tblGrid>
      <w:tr w:rsidR="00195A89" w:rsidRPr="00B84131" w14:paraId="29C9C34E" w14:textId="77777777" w:rsidTr="00601894">
        <w:tc>
          <w:tcPr>
            <w:tcW w:w="1210" w:type="dxa"/>
          </w:tcPr>
          <w:p w14:paraId="0044F7F2" w14:textId="3470B435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8A7BF" w14:textId="62BE36CF" w:rsidR="00195A89" w:rsidRPr="00B84131" w:rsidRDefault="00195A89" w:rsidP="003E02C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total</w:t>
            </w:r>
          </w:p>
        </w:tc>
        <w:tc>
          <w:tcPr>
            <w:tcW w:w="7715" w:type="dxa"/>
          </w:tcPr>
          <w:p w14:paraId="28784A5E" w14:textId="51B50A4D" w:rsidR="00195A89" w:rsidRPr="00B84131" w:rsidRDefault="00195A89" w:rsidP="003E02C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Justificación</w:t>
            </w:r>
          </w:p>
        </w:tc>
      </w:tr>
      <w:tr w:rsidR="00195A89" w:rsidRPr="00B84131" w14:paraId="5490A4ED" w14:textId="77777777" w:rsidTr="00601894">
        <w:tc>
          <w:tcPr>
            <w:tcW w:w="1210" w:type="dxa"/>
          </w:tcPr>
          <w:p w14:paraId="3C5641E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Obj. 1</w:t>
            </w:r>
          </w:p>
        </w:tc>
        <w:tc>
          <w:tcPr>
            <w:tcW w:w="1276" w:type="dxa"/>
          </w:tcPr>
          <w:p w14:paraId="542C22F3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3C4595CD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7BFA5C29" w14:textId="77777777" w:rsidTr="00601894">
        <w:tc>
          <w:tcPr>
            <w:tcW w:w="1210" w:type="dxa"/>
          </w:tcPr>
          <w:p w14:paraId="4C13EE91" w14:textId="3B7883CB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</w:tcPr>
          <w:p w14:paraId="33B3FBA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1ACB153C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A89" w:rsidRPr="00B84131" w14:paraId="52078456" w14:textId="77777777" w:rsidTr="00601894">
        <w:tc>
          <w:tcPr>
            <w:tcW w:w="1210" w:type="dxa"/>
          </w:tcPr>
          <w:p w14:paraId="4EAE8808" w14:textId="1964C390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N° Obj</w:t>
            </w:r>
            <w:r w:rsidR="006F7B6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</w:tcPr>
          <w:p w14:paraId="18A56D8E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15" w:type="dxa"/>
          </w:tcPr>
          <w:p w14:paraId="1D68A17A" w14:textId="77777777" w:rsidR="00195A89" w:rsidRPr="00B84131" w:rsidRDefault="00195A89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B315AC2" w14:textId="77777777" w:rsidR="00D373B0" w:rsidRPr="00B84131" w:rsidRDefault="00D373B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181147" w14:textId="2E98CBFC" w:rsidR="006F47EE" w:rsidRPr="00B84131" w:rsidRDefault="00195A89" w:rsidP="00426371">
      <w:pPr>
        <w:pStyle w:val="Prrafodelista"/>
        <w:numPr>
          <w:ilvl w:val="0"/>
          <w:numId w:val="37"/>
        </w:numPr>
        <w:spacing w:line="360" w:lineRule="auto"/>
        <w:ind w:left="1248" w:hanging="624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Refinamiento: El refinamiento implica la selección apropiada de especies con un grado menor de complejidad estructural y funcional en su sistema nervioso y una menor capacidad aparente para experiencias derivadas de su complejidad. Las posibilidades de refinamiento deberán considerarse e implementarse durante toda la vida del animal e incluyen, por ejemplo, vivienda, transporte y eutanasia (OIE, </w:t>
      </w:r>
      <w:r w:rsidR="00443E01" w:rsidRPr="00B84131">
        <w:rPr>
          <w:rFonts w:asciiTheme="majorHAnsi" w:hAnsiTheme="majorHAnsi" w:cstheme="majorHAnsi"/>
          <w:sz w:val="22"/>
          <w:szCs w:val="22"/>
        </w:rPr>
        <w:t>2022</w:t>
      </w:r>
      <w:r w:rsidRPr="00B84131">
        <w:rPr>
          <w:rFonts w:asciiTheme="majorHAnsi" w:hAnsiTheme="majorHAnsi" w:cstheme="majorHAnsi"/>
          <w:sz w:val="22"/>
          <w:szCs w:val="22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5A89" w:rsidRPr="00B84131" w14:paraId="4CC103B2" w14:textId="77777777" w:rsidTr="00195A89">
        <w:tc>
          <w:tcPr>
            <w:tcW w:w="10070" w:type="dxa"/>
          </w:tcPr>
          <w:p w14:paraId="54592419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BD46E1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5C5139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A2C70A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D80EEB" w14:textId="3CA4DC43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0A3DCE6" w14:textId="77777777" w:rsidR="00B84131" w:rsidRDefault="00B84131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024A8B" w14:textId="10566326" w:rsidR="00195A89" w:rsidRPr="00B84131" w:rsidRDefault="00195A89" w:rsidP="1CCEFC5C">
      <w:pPr>
        <w:spacing w:line="360" w:lineRule="auto"/>
        <w:ind w:left="1248"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sz w:val="22"/>
          <w:szCs w:val="22"/>
        </w:rPr>
        <w:t xml:space="preserve">Indique </w:t>
      </w:r>
      <w:r w:rsidR="00232C04" w:rsidRPr="1CCEFC5C">
        <w:rPr>
          <w:rFonts w:asciiTheme="majorHAnsi" w:hAnsiTheme="majorHAnsi" w:cstheme="majorBidi"/>
          <w:sz w:val="22"/>
          <w:szCs w:val="22"/>
        </w:rPr>
        <w:t>los métodos</w:t>
      </w:r>
      <w:r w:rsidRPr="1CCEFC5C">
        <w:rPr>
          <w:rFonts w:asciiTheme="majorHAnsi" w:hAnsiTheme="majorHAnsi" w:cstheme="majorBidi"/>
          <w:sz w:val="22"/>
          <w:szCs w:val="22"/>
        </w:rPr>
        <w:t xml:space="preserve"> para prevenir, aliviar o reducir al mínimo cualquier dolor, angustia, malestar o</w:t>
      </w:r>
      <w:r w:rsidR="51FA9109" w:rsidRPr="1CCEFC5C">
        <w:rPr>
          <w:rFonts w:asciiTheme="majorHAnsi" w:hAnsiTheme="majorHAnsi" w:cstheme="majorBidi"/>
          <w:sz w:val="22"/>
          <w:szCs w:val="22"/>
        </w:rPr>
        <w:t xml:space="preserve"> </w:t>
      </w:r>
      <w:r w:rsidRPr="1CCEFC5C">
        <w:rPr>
          <w:rFonts w:asciiTheme="majorHAnsi" w:hAnsiTheme="majorHAnsi" w:cstheme="majorBidi"/>
          <w:sz w:val="22"/>
          <w:szCs w:val="22"/>
        </w:rPr>
        <w:t>daños duraderos, conocidos y eventuales, y/o mejorar el bienestar de los animales.</w:t>
      </w:r>
    </w:p>
    <w:p w14:paraId="37820635" w14:textId="77777777" w:rsidR="00D373B0" w:rsidRPr="00B84131" w:rsidRDefault="00D373B0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5A89" w:rsidRPr="00B84131" w14:paraId="00FAAC60" w14:textId="77777777" w:rsidTr="00195A89">
        <w:tc>
          <w:tcPr>
            <w:tcW w:w="10070" w:type="dxa"/>
          </w:tcPr>
          <w:p w14:paraId="67100B1F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C19AFF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33D3E1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A85767" w14:textId="77777777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3C78FF" w14:textId="08F199DD" w:rsidR="00195A89" w:rsidRPr="00B84131" w:rsidRDefault="00195A89" w:rsidP="003E02C2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49FFDB3" w14:textId="4B7A9098" w:rsidR="006F47EE" w:rsidRDefault="006F47EE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C9AA86" w14:textId="3685558F" w:rsidR="00195A89" w:rsidRPr="00B84131" w:rsidRDefault="002959F2" w:rsidP="0042637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>DESCRIPCIÓN GENERAL DEL EXPERIMENTO</w:t>
      </w:r>
      <w:r w:rsidR="00195A89" w:rsidRPr="00B84131">
        <w:rPr>
          <w:rFonts w:asciiTheme="majorHAnsi" w:hAnsiTheme="majorHAnsi" w:cstheme="majorHAnsi"/>
          <w:sz w:val="22"/>
          <w:szCs w:val="22"/>
        </w:rPr>
        <w:t xml:space="preserve">            </w:t>
      </w:r>
    </w:p>
    <w:p w14:paraId="5A20D909" w14:textId="2A9E0220" w:rsidR="0046155F" w:rsidRPr="002959F2" w:rsidRDefault="0046155F" w:rsidP="002959F2">
      <w:pPr>
        <w:pStyle w:val="Prrafodelista"/>
        <w:numPr>
          <w:ilvl w:val="0"/>
          <w:numId w:val="3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Describa la secuencia de TODOS los procedimientos a seguir con los animales. Explicite el curso temporal en los procedimientos </w:t>
      </w:r>
      <w:r w:rsidR="001264D6"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agudos y </w:t>
      </w:r>
      <w:r w:rsidRPr="002959F2">
        <w:rPr>
          <w:rFonts w:asciiTheme="majorHAnsi" w:hAnsiTheme="majorHAnsi" w:cstheme="majorHAnsi"/>
          <w:color w:val="auto"/>
          <w:sz w:val="22"/>
          <w:szCs w:val="22"/>
        </w:rPr>
        <w:t>crónicos. El detalle de procedimientos no quirúrgicos (manipulación y administración de sustancias)</w:t>
      </w:r>
      <w:r w:rsidR="001264D6" w:rsidRPr="002959F2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46155F" w:rsidRPr="00B84131" w14:paraId="27013CE9" w14:textId="77777777" w:rsidTr="00CA693D">
        <w:tc>
          <w:tcPr>
            <w:tcW w:w="10075" w:type="dxa"/>
          </w:tcPr>
          <w:p w14:paraId="48005A72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6748F6F7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5076F8E3" w14:textId="77777777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  <w:p w14:paraId="467C3B71" w14:textId="6A5B6D24" w:rsidR="0046155F" w:rsidRPr="00B84131" w:rsidRDefault="0046155F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0000FE"/>
                <w:sz w:val="22"/>
                <w:szCs w:val="22"/>
              </w:rPr>
            </w:pPr>
          </w:p>
        </w:tc>
      </w:tr>
    </w:tbl>
    <w:p w14:paraId="547CCBD0" w14:textId="358D79FA" w:rsidR="0046155F" w:rsidRDefault="0046155F" w:rsidP="003E02C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20"/>
        <w:jc w:val="both"/>
        <w:rPr>
          <w:rFonts w:asciiTheme="majorHAnsi" w:hAnsiTheme="majorHAnsi" w:cstheme="majorHAnsi"/>
          <w:color w:val="0000FE"/>
          <w:sz w:val="22"/>
          <w:szCs w:val="22"/>
        </w:rPr>
      </w:pPr>
    </w:p>
    <w:p w14:paraId="70CD8C56" w14:textId="77777777" w:rsidR="00426371" w:rsidRDefault="00426371" w:rsidP="004263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2. D</w:t>
      </w:r>
      <w:r w:rsidRPr="00426371">
        <w:rPr>
          <w:rFonts w:asciiTheme="majorHAnsi" w:hAnsiTheme="majorHAnsi" w:cstheme="majorHAnsi"/>
          <w:sz w:val="22"/>
          <w:szCs w:val="22"/>
        </w:rPr>
        <w:t xml:space="preserve">escriba los procedimientos a seguir con los animales que estén en las categorías de </w:t>
      </w:r>
      <w:r w:rsidRPr="00426371">
        <w:rPr>
          <w:rFonts w:asciiTheme="majorHAnsi" w:hAnsiTheme="majorHAnsi" w:cstheme="majorHAnsi"/>
          <w:b/>
          <w:bCs/>
          <w:sz w:val="22"/>
          <w:szCs w:val="22"/>
        </w:rPr>
        <w:t>invasividad</w:t>
      </w:r>
      <w:r w:rsidRPr="00426371">
        <w:rPr>
          <w:rFonts w:asciiTheme="majorHAnsi" w:hAnsiTheme="majorHAnsi" w:cstheme="majorHAnsi"/>
          <w:sz w:val="22"/>
          <w:szCs w:val="22"/>
        </w:rPr>
        <w:t xml:space="preserve"> de </w:t>
      </w:r>
      <w:r w:rsidRPr="00426371">
        <w:rPr>
          <w:rFonts w:asciiTheme="majorHAnsi" w:hAnsiTheme="majorHAnsi" w:cstheme="majorHAnsi"/>
          <w:b/>
          <w:sz w:val="22"/>
          <w:szCs w:val="22"/>
        </w:rPr>
        <w:t xml:space="preserve">B </w:t>
      </w:r>
      <w:r w:rsidRPr="00426371">
        <w:rPr>
          <w:rFonts w:asciiTheme="majorHAnsi" w:hAnsiTheme="majorHAnsi" w:cstheme="majorHAnsi"/>
          <w:sz w:val="22"/>
          <w:szCs w:val="22"/>
        </w:rPr>
        <w:t>a</w:t>
      </w:r>
      <w:r w:rsidRPr="00426371">
        <w:rPr>
          <w:rFonts w:asciiTheme="majorHAnsi" w:hAnsiTheme="majorHAnsi" w:cstheme="majorHAnsi"/>
          <w:b/>
          <w:sz w:val="22"/>
          <w:szCs w:val="22"/>
        </w:rPr>
        <w:t xml:space="preserve"> E </w:t>
      </w:r>
    </w:p>
    <w:p w14:paraId="0F8D4164" w14:textId="08F31732" w:rsidR="00426371" w:rsidRPr="00B84131" w:rsidRDefault="00426371" w:rsidP="004263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color w:val="0000FE"/>
          <w:sz w:val="22"/>
          <w:szCs w:val="22"/>
        </w:rPr>
      </w:pPr>
      <w:r w:rsidRPr="00426371">
        <w:rPr>
          <w:rFonts w:asciiTheme="majorHAnsi" w:hAnsiTheme="majorHAnsi" w:cstheme="majorHAnsi"/>
          <w:b/>
          <w:sz w:val="22"/>
          <w:szCs w:val="22"/>
        </w:rPr>
        <w:t>del punto C.2.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F72467" w:rsidRPr="00B84131" w14:paraId="19666D7A" w14:textId="77777777" w:rsidTr="00CA693D">
        <w:tc>
          <w:tcPr>
            <w:tcW w:w="10075" w:type="dxa"/>
          </w:tcPr>
          <w:p w14:paraId="263DAFB3" w14:textId="599C296B" w:rsidR="00F72467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6EDC829" w14:textId="77777777" w:rsidR="003E02C2" w:rsidRPr="00B84131" w:rsidRDefault="003E02C2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98B09D0" w14:textId="77777777" w:rsidR="00F72467" w:rsidRPr="00B84131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6056E55" w14:textId="278A23C5" w:rsidR="00F72467" w:rsidRPr="00B84131" w:rsidRDefault="00F72467" w:rsidP="003E02C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694F31D4" w14:textId="77777777" w:rsidR="00D373B0" w:rsidRPr="00B84131" w:rsidRDefault="00D373B0" w:rsidP="003E02C2">
      <w:pPr>
        <w:pStyle w:val="Sangradetexto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11BE0EB4" w14:textId="0047BABE" w:rsidR="00932EED" w:rsidRPr="00B84131" w:rsidRDefault="00426371" w:rsidP="00426371">
      <w:pPr>
        <w:pStyle w:val="Sangradetexto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Describa él o los </w:t>
      </w:r>
      <w:r w:rsidR="00932EED" w:rsidRPr="00B84131">
        <w:rPr>
          <w:rFonts w:asciiTheme="majorHAnsi" w:hAnsiTheme="majorHAnsi" w:cstheme="majorHAnsi"/>
          <w:b/>
          <w:i/>
          <w:sz w:val="22"/>
          <w:szCs w:val="22"/>
        </w:rPr>
        <w:t xml:space="preserve">criterios de </w:t>
      </w:r>
      <w:r w:rsidR="004C0334" w:rsidRPr="00B84131">
        <w:rPr>
          <w:rFonts w:asciiTheme="majorHAnsi" w:hAnsiTheme="majorHAnsi" w:cstheme="majorHAnsi"/>
          <w:b/>
          <w:i/>
          <w:sz w:val="22"/>
          <w:szCs w:val="22"/>
        </w:rPr>
        <w:t xml:space="preserve">punto final humanitario </w:t>
      </w:r>
      <w:r w:rsidR="00932EED" w:rsidRPr="00B84131">
        <w:rPr>
          <w:rFonts w:asciiTheme="majorHAnsi" w:hAnsiTheme="majorHAnsi" w:cstheme="majorHAnsi"/>
          <w:sz w:val="22"/>
          <w:szCs w:val="22"/>
        </w:rPr>
        <w:t>del trabajo con el animal durante el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experimento. 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Incluya en su descripción el procedimiento esperado de finalización y las circunstancias en que el experimento será interrumpido para evitar sufrimientos innecesarios al animal. Si su </w:t>
      </w:r>
      <w:r w:rsidR="00F72467" w:rsidRPr="00B84131">
        <w:rPr>
          <w:rFonts w:asciiTheme="majorHAnsi" w:hAnsiTheme="majorHAnsi" w:cstheme="majorHAnsi"/>
          <w:sz w:val="22"/>
          <w:szCs w:val="22"/>
        </w:rPr>
        <w:t>protocolo incluye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32EED" w:rsidRPr="00B84131">
        <w:rPr>
          <w:rFonts w:asciiTheme="majorHAnsi" w:hAnsiTheme="majorHAnsi" w:cstheme="majorHAnsi"/>
          <w:sz w:val="22"/>
          <w:szCs w:val="22"/>
          <w:u w:val="single"/>
        </w:rPr>
        <w:t>experimentos crónicos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CF2632" w:rsidRPr="00B84131">
        <w:rPr>
          <w:rFonts w:asciiTheme="majorHAnsi" w:hAnsiTheme="majorHAnsi" w:cstheme="majorHAnsi"/>
          <w:sz w:val="22"/>
          <w:szCs w:val="22"/>
        </w:rPr>
        <w:t xml:space="preserve">(ver guía inicial) </w:t>
      </w:r>
      <w:r w:rsidR="00932EED" w:rsidRPr="00B84131">
        <w:rPr>
          <w:rFonts w:asciiTheme="majorHAnsi" w:hAnsiTheme="majorHAnsi" w:cstheme="majorHAnsi"/>
          <w:sz w:val="22"/>
          <w:szCs w:val="22"/>
        </w:rPr>
        <w:t>con inducción de patologías, indique en qu</w:t>
      </w:r>
      <w:r w:rsidR="004C0334" w:rsidRPr="00B84131">
        <w:rPr>
          <w:rFonts w:asciiTheme="majorHAnsi" w:hAnsiTheme="majorHAnsi" w:cstheme="majorHAnsi"/>
          <w:sz w:val="22"/>
          <w:szCs w:val="22"/>
        </w:rPr>
        <w:t>é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momento se sacrificarán los animales y qu</w:t>
      </w:r>
      <w:r w:rsidR="00232C04" w:rsidRPr="00B84131">
        <w:rPr>
          <w:rFonts w:asciiTheme="majorHAnsi" w:hAnsiTheme="majorHAnsi" w:cstheme="majorHAnsi"/>
          <w:sz w:val="22"/>
          <w:szCs w:val="22"/>
        </w:rPr>
        <w:t>é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grado de compromiso de bienestar general se espera en esas condiciones.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2959F2" w:rsidRPr="00B84131" w14:paraId="13EFE16F" w14:textId="77777777" w:rsidTr="00CA693D">
        <w:tc>
          <w:tcPr>
            <w:tcW w:w="10075" w:type="dxa"/>
          </w:tcPr>
          <w:p w14:paraId="6E565A9C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6235178A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10908DF" w14:textId="77777777" w:rsidR="002959F2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6A352596" w14:textId="3CB5AF0B" w:rsidR="002959F2" w:rsidRPr="00B84131" w:rsidRDefault="002959F2" w:rsidP="003E02C2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6967585C" w14:textId="77777777" w:rsidR="002959F2" w:rsidRDefault="002959F2" w:rsidP="002959F2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20" w:firstLine="0"/>
        <w:rPr>
          <w:rFonts w:asciiTheme="majorHAnsi" w:hAnsiTheme="majorHAnsi" w:cstheme="majorHAnsi"/>
          <w:szCs w:val="22"/>
        </w:rPr>
      </w:pPr>
    </w:p>
    <w:p w14:paraId="7A10225A" w14:textId="3D2C88ED" w:rsidR="0046155F" w:rsidRDefault="0046155F" w:rsidP="00426371">
      <w:pPr>
        <w:pStyle w:val="Sangra2detindependiente1"/>
        <w:numPr>
          <w:ilvl w:val="0"/>
          <w:numId w:val="15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>Describa el o los criterios de interrupción del trabajo con los animales durante el experimento.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2959F2" w:rsidRPr="00B84131" w14:paraId="6154A2B9" w14:textId="77777777" w:rsidTr="00737106">
        <w:tc>
          <w:tcPr>
            <w:tcW w:w="10075" w:type="dxa"/>
          </w:tcPr>
          <w:p w14:paraId="3BE3AD68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8803E48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5AE21F47" w14:textId="77777777" w:rsidR="002959F2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  <w:p w14:paraId="2FD6DFCE" w14:textId="77777777" w:rsidR="002959F2" w:rsidRPr="00B84131" w:rsidRDefault="002959F2" w:rsidP="00737106">
            <w:pPr>
              <w:pStyle w:val="Sangra2detindependiente1"/>
              <w:tabs>
                <w:tab w:val="clear" w:pos="36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708DC3D6" w14:textId="06F37897" w:rsidR="002959F2" w:rsidRPr="00426371" w:rsidRDefault="002959F2" w:rsidP="002959F2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szCs w:val="22"/>
        </w:rPr>
      </w:pPr>
    </w:p>
    <w:p w14:paraId="2B53BEC0" w14:textId="77777777" w:rsidR="00426371" w:rsidRDefault="002959F2" w:rsidP="00426371">
      <w:pPr>
        <w:pStyle w:val="Sangra2detindependiente1"/>
        <w:numPr>
          <w:ilvl w:val="0"/>
          <w:numId w:val="15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Cs w:val="22"/>
        </w:rPr>
      </w:pPr>
      <w:r w:rsidRPr="00426371">
        <w:rPr>
          <w:rFonts w:asciiTheme="majorHAnsi" w:hAnsiTheme="majorHAnsi" w:cstheme="majorHAnsi"/>
          <w:szCs w:val="22"/>
        </w:rPr>
        <w:t>Construya su protocolo de supervisión en función de su modelo experimental.  Deberá enviarlo como documento anexo (documento separado).</w:t>
      </w:r>
      <w:r w:rsidR="00426371" w:rsidRPr="00426371">
        <w:rPr>
          <w:rFonts w:asciiTheme="majorHAnsi" w:hAnsiTheme="majorHAnsi" w:cstheme="majorHAnsi"/>
          <w:szCs w:val="22"/>
        </w:rPr>
        <w:t xml:space="preserve"> </w:t>
      </w:r>
    </w:p>
    <w:p w14:paraId="5EEC552A" w14:textId="77777777" w:rsidR="006F7B66" w:rsidRPr="00426371" w:rsidRDefault="006F7B66" w:rsidP="006F7B66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firstLine="0"/>
        <w:rPr>
          <w:rFonts w:asciiTheme="majorHAnsi" w:hAnsiTheme="majorHAnsi" w:cstheme="majorHAnsi"/>
          <w:szCs w:val="22"/>
        </w:rPr>
      </w:pPr>
    </w:p>
    <w:p w14:paraId="0A113ACA" w14:textId="6E5E1B8C" w:rsidR="00932EED" w:rsidRPr="002959F2" w:rsidRDefault="002959F2" w:rsidP="00426371">
      <w:pPr>
        <w:pStyle w:val="Sangra2detindependiente1"/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Cs w:val="22"/>
        </w:rPr>
      </w:pPr>
      <w:r w:rsidRPr="002959F2">
        <w:rPr>
          <w:rFonts w:asciiTheme="majorHAnsi" w:hAnsiTheme="majorHAnsi" w:cstheme="majorHAnsi"/>
          <w:b/>
          <w:szCs w:val="22"/>
        </w:rPr>
        <w:t>D</w:t>
      </w:r>
      <w:r w:rsidR="00932EED" w:rsidRPr="002959F2">
        <w:rPr>
          <w:rFonts w:asciiTheme="majorHAnsi" w:hAnsiTheme="majorHAnsi" w:cstheme="majorHAnsi"/>
          <w:szCs w:val="22"/>
        </w:rPr>
        <w:t>.</w:t>
      </w:r>
      <w:r w:rsidR="00932EED" w:rsidRPr="002959F2">
        <w:rPr>
          <w:rFonts w:asciiTheme="majorHAnsi" w:hAnsiTheme="majorHAnsi" w:cstheme="majorHAnsi"/>
          <w:b/>
          <w:szCs w:val="22"/>
        </w:rPr>
        <w:tab/>
        <w:t>PROCEDIMIENTOS NO QUIRÚRGICOS. (Manipulación del animal y administración de sustancias).</w:t>
      </w:r>
    </w:p>
    <w:p w14:paraId="520901B7" w14:textId="26C1BF4F" w:rsidR="00932EED" w:rsidRPr="00B84131" w:rsidRDefault="00932EED" w:rsidP="002959F2">
      <w:pPr>
        <w:numPr>
          <w:ilvl w:val="0"/>
          <w:numId w:val="5"/>
        </w:numPr>
        <w:tabs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Identifique y describa el o </w:t>
      </w:r>
      <w:r w:rsidR="00232C04" w:rsidRPr="00B84131">
        <w:rPr>
          <w:rFonts w:asciiTheme="majorHAnsi" w:hAnsiTheme="majorHAnsi" w:cstheme="majorHAnsi"/>
          <w:sz w:val="22"/>
          <w:szCs w:val="22"/>
        </w:rPr>
        <w:t>los procedimiento</w:t>
      </w:r>
      <w:r w:rsidRPr="00B84131">
        <w:rPr>
          <w:rFonts w:asciiTheme="majorHAnsi" w:hAnsiTheme="majorHAnsi" w:cstheme="majorHAnsi"/>
          <w:sz w:val="22"/>
          <w:szCs w:val="22"/>
        </w:rPr>
        <w:t xml:space="preserve">(s) no quirúrgico(s) a realizar. (Incluya en su descripción </w:t>
      </w:r>
      <w:r w:rsidR="00232C04" w:rsidRPr="00B84131">
        <w:rPr>
          <w:rFonts w:asciiTheme="majorHAnsi" w:hAnsiTheme="majorHAnsi" w:cstheme="majorHAnsi"/>
          <w:sz w:val="22"/>
          <w:szCs w:val="22"/>
        </w:rPr>
        <w:t>la a</w:t>
      </w:r>
      <w:r w:rsidRPr="00B84131">
        <w:rPr>
          <w:rFonts w:asciiTheme="majorHAnsi" w:hAnsiTheme="majorHAnsi" w:cstheme="majorHAnsi"/>
          <w:sz w:val="22"/>
          <w:szCs w:val="22"/>
        </w:rPr>
        <w:t>dministración de sustancias, vía, sitio y forma</w:t>
      </w:r>
      <w:r w:rsidR="00D373B0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Pr="00B84131">
        <w:rPr>
          <w:rFonts w:asciiTheme="majorHAnsi" w:hAnsiTheme="majorHAnsi" w:cstheme="majorHAnsi"/>
          <w:sz w:val="22"/>
          <w:szCs w:val="22"/>
        </w:rPr>
        <w:t xml:space="preserve">de administración, volumen horario y frecuencia, métodos </w:t>
      </w:r>
      <w:r w:rsidRPr="00B84131">
        <w:rPr>
          <w:rFonts w:asciiTheme="majorHAnsi" w:hAnsiTheme="majorHAnsi" w:cstheme="majorHAnsi"/>
          <w:sz w:val="22"/>
          <w:szCs w:val="22"/>
        </w:rPr>
        <w:lastRenderedPageBreak/>
        <w:t>de sujeción o inmovilización del animal</w:t>
      </w:r>
      <w:r w:rsidR="00232C04" w:rsidRPr="00B84131">
        <w:rPr>
          <w:rFonts w:asciiTheme="majorHAnsi" w:hAnsiTheme="majorHAnsi" w:cstheme="majorHAnsi"/>
          <w:sz w:val="22"/>
          <w:szCs w:val="22"/>
        </w:rPr>
        <w:t>:</w:t>
      </w:r>
      <w:r w:rsidRPr="00B84131">
        <w:rPr>
          <w:rFonts w:asciiTheme="majorHAnsi" w:hAnsiTheme="majorHAnsi" w:cstheme="majorHAnsi"/>
          <w:sz w:val="22"/>
          <w:szCs w:val="22"/>
        </w:rPr>
        <w:t xml:space="preserve"> uso de </w:t>
      </w:r>
      <w:r w:rsidR="00232C04" w:rsidRPr="00B84131">
        <w:rPr>
          <w:rFonts w:asciiTheme="majorHAnsi" w:hAnsiTheme="majorHAnsi" w:cstheme="majorHAnsi"/>
          <w:sz w:val="22"/>
          <w:szCs w:val="22"/>
        </w:rPr>
        <w:t>r</w:t>
      </w:r>
      <w:r w:rsidRPr="00B84131">
        <w:rPr>
          <w:rFonts w:asciiTheme="majorHAnsi" w:hAnsiTheme="majorHAnsi" w:cstheme="majorHAnsi"/>
          <w:sz w:val="22"/>
          <w:szCs w:val="22"/>
        </w:rPr>
        <w:t>adiación: Dosis, horario y frecuencia, otros procedimientos: estudios de supervivencia – biopsias):</w:t>
      </w:r>
    </w:p>
    <w:tbl>
      <w:tblPr>
        <w:tblW w:w="9781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96"/>
        <w:gridCol w:w="2394"/>
        <w:gridCol w:w="1748"/>
        <w:gridCol w:w="934"/>
        <w:gridCol w:w="2409"/>
      </w:tblGrid>
      <w:tr w:rsidR="00F72467" w:rsidRPr="00B84131" w14:paraId="3080B018" w14:textId="77777777" w:rsidTr="00B84131">
        <w:tc>
          <w:tcPr>
            <w:tcW w:w="4690" w:type="dxa"/>
            <w:gridSpan w:val="2"/>
          </w:tcPr>
          <w:p w14:paraId="31CC1929" w14:textId="44202A75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5B551D86" w14:textId="48D5EA7E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Uso de anestesia</w:t>
            </w:r>
          </w:p>
        </w:tc>
        <w:tc>
          <w:tcPr>
            <w:tcW w:w="2409" w:type="dxa"/>
          </w:tcPr>
          <w:p w14:paraId="7DEE0D49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>Nombre de encargado</w:t>
            </w:r>
          </w:p>
        </w:tc>
      </w:tr>
      <w:tr w:rsidR="00F72467" w:rsidRPr="00B84131" w14:paraId="56ABF17C" w14:textId="77777777" w:rsidTr="00B84131">
        <w:tc>
          <w:tcPr>
            <w:tcW w:w="2296" w:type="dxa"/>
          </w:tcPr>
          <w:p w14:paraId="3F0DEDF3" w14:textId="0B058647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>Procedimiento</w:t>
            </w:r>
          </w:p>
        </w:tc>
        <w:tc>
          <w:tcPr>
            <w:tcW w:w="2394" w:type="dxa"/>
          </w:tcPr>
          <w:p w14:paraId="7430D7D2" w14:textId="6DFD0B43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Descripción </w:t>
            </w:r>
          </w:p>
        </w:tc>
        <w:tc>
          <w:tcPr>
            <w:tcW w:w="1748" w:type="dxa"/>
          </w:tcPr>
          <w:p w14:paraId="4AC7762C" w14:textId="4471A384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34" w:type="dxa"/>
          </w:tcPr>
          <w:p w14:paraId="50502042" w14:textId="2985CB85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09" w:type="dxa"/>
          </w:tcPr>
          <w:p w14:paraId="025F610F" w14:textId="04DB6B22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F72467" w:rsidRPr="00B84131" w14:paraId="1CAFD01A" w14:textId="77777777" w:rsidTr="00B84131">
        <w:tc>
          <w:tcPr>
            <w:tcW w:w="2296" w:type="dxa"/>
          </w:tcPr>
          <w:p w14:paraId="53F044E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Muestra de sangre</w:t>
            </w:r>
          </w:p>
        </w:tc>
        <w:tc>
          <w:tcPr>
            <w:tcW w:w="2394" w:type="dxa"/>
          </w:tcPr>
          <w:p w14:paraId="438F8CD6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FE80D75" w14:textId="052D4BA6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253CD38F" w14:textId="5EC25376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1AB572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7D52E695" w14:textId="77777777" w:rsidTr="00B84131">
        <w:tc>
          <w:tcPr>
            <w:tcW w:w="2296" w:type="dxa"/>
          </w:tcPr>
          <w:p w14:paraId="1FCF285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Muestra de piel</w:t>
            </w:r>
          </w:p>
        </w:tc>
        <w:tc>
          <w:tcPr>
            <w:tcW w:w="2394" w:type="dxa"/>
          </w:tcPr>
          <w:p w14:paraId="694AB870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2634BC12" w14:textId="55BB74B0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27E83A4A" w14:textId="29DB69A8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929B0B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3B5B3F38" w14:textId="77777777" w:rsidTr="00B84131">
        <w:tc>
          <w:tcPr>
            <w:tcW w:w="2296" w:type="dxa"/>
          </w:tcPr>
          <w:p w14:paraId="7064F06A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Administración de sustancias</w:t>
            </w:r>
          </w:p>
        </w:tc>
        <w:tc>
          <w:tcPr>
            <w:tcW w:w="2394" w:type="dxa"/>
          </w:tcPr>
          <w:p w14:paraId="6B68104F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1012EEFD" w14:textId="7ED04BAB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59915517" w14:textId="6DBA779F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46A601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652DD15A" w14:textId="77777777" w:rsidTr="00B84131">
        <w:tc>
          <w:tcPr>
            <w:tcW w:w="2296" w:type="dxa"/>
          </w:tcPr>
          <w:p w14:paraId="36950C6E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Sujeción física</w:t>
            </w:r>
          </w:p>
        </w:tc>
        <w:tc>
          <w:tcPr>
            <w:tcW w:w="2394" w:type="dxa"/>
          </w:tcPr>
          <w:p w14:paraId="0F0A9D93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60C61F73" w14:textId="39B727FD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7B26DDA9" w14:textId="6AF833A7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4BBA10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2467" w:rsidRPr="00B84131" w14:paraId="3FF34B90" w14:textId="77777777" w:rsidTr="00B84131">
        <w:tc>
          <w:tcPr>
            <w:tcW w:w="2296" w:type="dxa"/>
          </w:tcPr>
          <w:p w14:paraId="29C545DC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 (indicar)</w:t>
            </w:r>
          </w:p>
        </w:tc>
        <w:tc>
          <w:tcPr>
            <w:tcW w:w="2394" w:type="dxa"/>
          </w:tcPr>
          <w:p w14:paraId="1015CC6F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8" w:type="dxa"/>
          </w:tcPr>
          <w:p w14:paraId="3AB2CD35" w14:textId="3191F825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34" w:type="dxa"/>
          </w:tcPr>
          <w:p w14:paraId="4E9BEC4F" w14:textId="08C9618B" w:rsidR="00F72467" w:rsidRPr="00B84131" w:rsidRDefault="00F72467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08B0D" w14:textId="77777777" w:rsidR="00F72467" w:rsidRPr="00B84131" w:rsidRDefault="00F72467" w:rsidP="003E02C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705B173" w14:textId="6A115CDF" w:rsidR="2819DAA2" w:rsidRPr="00B84131" w:rsidRDefault="2819DAA2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1430EF" w14:textId="5FD25241" w:rsidR="00932EED" w:rsidRPr="00B84131" w:rsidRDefault="002959F2" w:rsidP="003E02C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959F2">
        <w:rPr>
          <w:rFonts w:asciiTheme="majorHAnsi" w:hAnsiTheme="majorHAnsi" w:cstheme="majorHAnsi"/>
          <w:b/>
          <w:sz w:val="22"/>
          <w:szCs w:val="22"/>
        </w:rPr>
        <w:t>E</w:t>
      </w:r>
      <w:r w:rsidR="00932EED" w:rsidRPr="002959F2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2959F2">
        <w:rPr>
          <w:rFonts w:asciiTheme="majorHAnsi" w:hAnsiTheme="majorHAnsi" w:cstheme="majorHAnsi"/>
          <w:b/>
          <w:sz w:val="22"/>
          <w:szCs w:val="22"/>
        </w:rPr>
        <w:tab/>
        <w:t>PROCEDIMIENTOS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QUIRÚRGICOS</w:t>
      </w:r>
    </w:p>
    <w:p w14:paraId="041E9F87" w14:textId="77777777" w:rsidR="00F72467" w:rsidRPr="00B84131" w:rsidRDefault="00F72467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A6357D" w14:textId="36999592" w:rsidR="00CC1D76" w:rsidRPr="00426371" w:rsidRDefault="00CC1D76" w:rsidP="00426371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26371">
        <w:rPr>
          <w:rFonts w:asciiTheme="majorHAnsi" w:hAnsiTheme="majorHAnsi" w:cstheme="majorHAnsi"/>
          <w:sz w:val="22"/>
          <w:szCs w:val="22"/>
        </w:rPr>
        <w:t>¿Se realizarán</w:t>
      </w:r>
      <w:r w:rsidR="00932EED" w:rsidRPr="00426371">
        <w:rPr>
          <w:rFonts w:asciiTheme="majorHAnsi" w:hAnsiTheme="majorHAnsi" w:cstheme="majorHAnsi"/>
          <w:sz w:val="22"/>
          <w:szCs w:val="22"/>
        </w:rPr>
        <w:t xml:space="preserve"> procedimiento(s) quirúrgicos(s)</w:t>
      </w:r>
      <w:r w:rsidRPr="00426371">
        <w:rPr>
          <w:rFonts w:asciiTheme="majorHAnsi" w:hAnsiTheme="majorHAnsi" w:cstheme="majorHAnsi"/>
          <w:sz w:val="22"/>
          <w:szCs w:val="22"/>
        </w:rPr>
        <w:t>?</w:t>
      </w:r>
    </w:p>
    <w:p w14:paraId="735ECF21" w14:textId="0969BC44" w:rsidR="00CC1D76" w:rsidRPr="00B84131" w:rsidRDefault="00F72467" w:rsidP="00426371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CC1D76" w:rsidRPr="00B84131">
        <w:rPr>
          <w:rFonts w:asciiTheme="majorHAnsi" w:hAnsiTheme="majorHAnsi" w:cstheme="majorHAnsi"/>
          <w:sz w:val="22"/>
          <w:szCs w:val="22"/>
        </w:rPr>
        <w:t>Si</w:t>
      </w:r>
      <w:r w:rsidR="006F7B66" w:rsidRPr="00B84131">
        <w:rPr>
          <w:rFonts w:asciiTheme="majorHAnsi" w:hAnsiTheme="majorHAnsi" w:cstheme="majorHAnsi"/>
          <w:sz w:val="22"/>
          <w:szCs w:val="22"/>
        </w:rPr>
        <w:t>……</w:t>
      </w:r>
      <w:r w:rsidR="00CC1D76" w:rsidRPr="00B84131">
        <w:rPr>
          <w:rFonts w:asciiTheme="majorHAnsi" w:hAnsiTheme="majorHAnsi" w:cstheme="majorHAnsi"/>
          <w:sz w:val="22"/>
          <w:szCs w:val="22"/>
        </w:rPr>
        <w:t>.</w:t>
      </w:r>
      <w:r w:rsidR="006F7B66">
        <w:rPr>
          <w:rFonts w:asciiTheme="majorHAnsi" w:hAnsiTheme="majorHAnsi" w:cstheme="majorHAnsi"/>
          <w:sz w:val="22"/>
          <w:szCs w:val="22"/>
        </w:rPr>
        <w:t xml:space="preserve">     </w:t>
      </w:r>
      <w:r w:rsidR="00CC1D76" w:rsidRPr="00B84131">
        <w:rPr>
          <w:rFonts w:asciiTheme="majorHAnsi" w:hAnsiTheme="majorHAnsi" w:cstheme="majorHAnsi"/>
          <w:sz w:val="22"/>
          <w:szCs w:val="22"/>
        </w:rPr>
        <w:t>No……</w:t>
      </w:r>
      <w:r w:rsidR="006F7B66">
        <w:rPr>
          <w:rFonts w:asciiTheme="majorHAnsi" w:hAnsiTheme="majorHAnsi" w:cstheme="majorHAnsi"/>
          <w:sz w:val="22"/>
          <w:szCs w:val="22"/>
        </w:rPr>
        <w:t>.</w:t>
      </w:r>
    </w:p>
    <w:p w14:paraId="173D1336" w14:textId="3868271D" w:rsidR="00CC1D76" w:rsidRPr="00426371" w:rsidRDefault="00CC1D76" w:rsidP="00426371">
      <w:pPr>
        <w:spacing w:line="276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426371">
        <w:rPr>
          <w:rFonts w:asciiTheme="majorHAnsi" w:hAnsiTheme="majorHAnsi" w:cstheme="majorHAnsi"/>
          <w:sz w:val="22"/>
          <w:szCs w:val="22"/>
        </w:rPr>
        <w:t xml:space="preserve">Identifique y describa el o los procedimiento(s) quirúrgico(s) a realizar. </w:t>
      </w:r>
    </w:p>
    <w:p w14:paraId="71F2A001" w14:textId="77777777" w:rsidR="00B84131" w:rsidRPr="00B84131" w:rsidRDefault="00B84131" w:rsidP="003E02C2">
      <w:pPr>
        <w:pStyle w:val="Prrafodelist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781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73"/>
        <w:gridCol w:w="2405"/>
        <w:gridCol w:w="2400"/>
        <w:gridCol w:w="1876"/>
        <w:gridCol w:w="1127"/>
      </w:tblGrid>
      <w:tr w:rsidR="00CC1D76" w:rsidRPr="00B84131" w14:paraId="27577D31" w14:textId="77777777" w:rsidTr="00B84131">
        <w:tc>
          <w:tcPr>
            <w:tcW w:w="1973" w:type="dxa"/>
          </w:tcPr>
          <w:p w14:paraId="1D16B99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Procedimiento</w:t>
            </w:r>
          </w:p>
        </w:tc>
        <w:tc>
          <w:tcPr>
            <w:tcW w:w="2405" w:type="dxa"/>
          </w:tcPr>
          <w:p w14:paraId="0BDA8776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Descripción</w:t>
            </w:r>
          </w:p>
        </w:tc>
        <w:tc>
          <w:tcPr>
            <w:tcW w:w="2400" w:type="dxa"/>
          </w:tcPr>
          <w:p w14:paraId="7F9EAB21" w14:textId="6BBF9C0D" w:rsidR="10E07942" w:rsidRPr="00B84131" w:rsidRDefault="10E07942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Tipo de anestesia</w:t>
            </w:r>
          </w:p>
        </w:tc>
        <w:tc>
          <w:tcPr>
            <w:tcW w:w="1876" w:type="dxa"/>
          </w:tcPr>
          <w:p w14:paraId="598B76C8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Encargado </w:t>
            </w:r>
          </w:p>
        </w:tc>
        <w:tc>
          <w:tcPr>
            <w:tcW w:w="1127" w:type="dxa"/>
          </w:tcPr>
          <w:p w14:paraId="5658CA58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Lugar</w:t>
            </w:r>
          </w:p>
        </w:tc>
      </w:tr>
      <w:tr w:rsidR="00CC1D76" w:rsidRPr="00B84131" w14:paraId="6ED56A02" w14:textId="77777777" w:rsidTr="00B84131">
        <w:tc>
          <w:tcPr>
            <w:tcW w:w="1973" w:type="dxa"/>
          </w:tcPr>
          <w:p w14:paraId="626A97DE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</w:tcPr>
          <w:p w14:paraId="2E50FC09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0" w:type="dxa"/>
          </w:tcPr>
          <w:p w14:paraId="08B10B2C" w14:textId="48066CCC" w:rsidR="3A911676" w:rsidRPr="00B84131" w:rsidRDefault="3A9116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3E1BDAF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636C94D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1D76" w:rsidRPr="00B84131" w14:paraId="4C438C7A" w14:textId="77777777" w:rsidTr="00B84131">
        <w:tc>
          <w:tcPr>
            <w:tcW w:w="1973" w:type="dxa"/>
          </w:tcPr>
          <w:p w14:paraId="0C50C32B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5" w:type="dxa"/>
          </w:tcPr>
          <w:p w14:paraId="115C069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0" w:type="dxa"/>
          </w:tcPr>
          <w:p w14:paraId="40F8F23B" w14:textId="3BBBA0DC" w:rsidR="3A911676" w:rsidRPr="00B84131" w:rsidRDefault="3A9116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2758AA7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4254DA32" w14:textId="77777777" w:rsidR="00CC1D76" w:rsidRPr="00B84131" w:rsidRDefault="00CC1D76" w:rsidP="003E02C2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670F5C4" w14:textId="77777777" w:rsidR="00CC1D76" w:rsidRPr="00B84131" w:rsidRDefault="00CC1D76" w:rsidP="003E02C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914B0D" w14:textId="24B233F7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Si </w:t>
      </w:r>
      <w:r w:rsidR="006F7B66">
        <w:rPr>
          <w:rFonts w:asciiTheme="majorHAnsi" w:hAnsiTheme="majorHAnsi" w:cstheme="majorHAnsi"/>
          <w:sz w:val="22"/>
          <w:szCs w:val="22"/>
        </w:rPr>
        <w:t>e</w:t>
      </w:r>
      <w:r w:rsidRPr="00B84131">
        <w:rPr>
          <w:rFonts w:asciiTheme="majorHAnsi" w:hAnsiTheme="majorHAnsi" w:cstheme="majorHAnsi"/>
          <w:sz w:val="22"/>
          <w:szCs w:val="22"/>
        </w:rPr>
        <w:t>l o los procedimiento(s) quirúrgico(s) incluye</w:t>
      </w:r>
      <w:r w:rsidR="00232C04" w:rsidRPr="00B84131">
        <w:rPr>
          <w:rFonts w:asciiTheme="majorHAnsi" w:hAnsiTheme="majorHAnsi" w:cstheme="majorHAnsi"/>
          <w:sz w:val="22"/>
          <w:szCs w:val="22"/>
        </w:rPr>
        <w:t>(n)</w:t>
      </w:r>
      <w:r w:rsidRPr="00B84131">
        <w:rPr>
          <w:rFonts w:asciiTheme="majorHAnsi" w:hAnsiTheme="majorHAnsi" w:cstheme="majorHAnsi"/>
          <w:sz w:val="22"/>
          <w:szCs w:val="22"/>
        </w:rPr>
        <w:t xml:space="preserve"> supervivencia del animal, indique el cuidado postoperatorio requerido e identifique a la persona responsable: </w:t>
      </w:r>
    </w:p>
    <w:p w14:paraId="4EF90C4F" w14:textId="5B25A5F6" w:rsidR="00CC1D76" w:rsidRPr="00B84131" w:rsidRDefault="00CC1D76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Si…</w:t>
      </w:r>
      <w:r w:rsidR="006F7B66" w:rsidRPr="00B84131">
        <w:rPr>
          <w:rFonts w:asciiTheme="majorHAnsi" w:hAnsiTheme="majorHAnsi" w:cstheme="majorHAnsi"/>
          <w:sz w:val="22"/>
          <w:szCs w:val="22"/>
        </w:rPr>
        <w:t>……</w:t>
      </w:r>
      <w:r w:rsidRPr="00B84131">
        <w:rPr>
          <w:rFonts w:asciiTheme="majorHAnsi" w:hAnsiTheme="majorHAnsi" w:cstheme="majorHAnsi"/>
          <w:sz w:val="22"/>
          <w:szCs w:val="22"/>
        </w:rPr>
        <w:t>.</w:t>
      </w:r>
      <w:r w:rsidR="006F7B66">
        <w:rPr>
          <w:rFonts w:asciiTheme="majorHAnsi" w:hAnsiTheme="majorHAnsi" w:cstheme="majorHAnsi"/>
          <w:sz w:val="22"/>
          <w:szCs w:val="22"/>
        </w:rPr>
        <w:t xml:space="preserve">   </w:t>
      </w:r>
      <w:r w:rsidRPr="00B84131">
        <w:rPr>
          <w:rFonts w:asciiTheme="majorHAnsi" w:hAnsiTheme="majorHAnsi" w:cstheme="majorHAnsi"/>
          <w:sz w:val="22"/>
          <w:szCs w:val="22"/>
        </w:rPr>
        <w:t>No………</w:t>
      </w:r>
    </w:p>
    <w:p w14:paraId="72AF9088" w14:textId="731148EB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Persona Responsable:</w:t>
      </w:r>
      <w:r w:rsidR="00232C04" w:rsidRPr="00B84131">
        <w:rPr>
          <w:rFonts w:asciiTheme="majorHAnsi" w:hAnsiTheme="majorHAnsi" w:cstheme="majorHAnsi"/>
          <w:sz w:val="22"/>
          <w:szCs w:val="22"/>
        </w:rPr>
        <w:t xml:space="preserve"> …………………………………….</w:t>
      </w:r>
    </w:p>
    <w:p w14:paraId="3857176E" w14:textId="77777777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435A23B1" w14:textId="35D8E7A2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Indique si los animales a utilizar en el </w:t>
      </w:r>
      <w:r w:rsidR="00A1314A" w:rsidRPr="00B84131">
        <w:rPr>
          <w:rFonts w:asciiTheme="majorHAnsi" w:hAnsiTheme="majorHAnsi" w:cstheme="majorHAnsi"/>
          <w:sz w:val="22"/>
          <w:szCs w:val="22"/>
        </w:rPr>
        <w:t>estudio</w:t>
      </w:r>
      <w:r w:rsidRPr="00B84131">
        <w:rPr>
          <w:rFonts w:asciiTheme="majorHAnsi" w:hAnsiTheme="majorHAnsi" w:cstheme="majorHAnsi"/>
          <w:sz w:val="22"/>
          <w:szCs w:val="22"/>
        </w:rPr>
        <w:t xml:space="preserve"> han sido previamente sometidos a algún proce</w:t>
      </w:r>
      <w:r w:rsidR="001F633F" w:rsidRPr="00B84131">
        <w:rPr>
          <w:rFonts w:asciiTheme="majorHAnsi" w:hAnsiTheme="majorHAnsi" w:cstheme="majorHAnsi"/>
          <w:sz w:val="22"/>
          <w:szCs w:val="22"/>
        </w:rPr>
        <w:t>dimiento invasivo o quirúrgico:</w:t>
      </w:r>
    </w:p>
    <w:p w14:paraId="741813D7" w14:textId="6B0C97BC" w:rsidR="001F633F" w:rsidRDefault="001F633F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Si……</w:t>
      </w:r>
      <w:r w:rsidR="006F7B66" w:rsidRPr="00B84131">
        <w:rPr>
          <w:rFonts w:asciiTheme="majorHAnsi" w:hAnsiTheme="majorHAnsi" w:cstheme="majorHAnsi"/>
          <w:sz w:val="22"/>
          <w:szCs w:val="22"/>
        </w:rPr>
        <w:t>……</w:t>
      </w:r>
      <w:r w:rsidRPr="00B84131">
        <w:rPr>
          <w:rFonts w:asciiTheme="majorHAnsi" w:hAnsiTheme="majorHAnsi" w:cstheme="majorHAnsi"/>
          <w:sz w:val="22"/>
          <w:szCs w:val="22"/>
        </w:rPr>
        <w:t>.</w:t>
      </w:r>
      <w:r w:rsidR="006F7B66">
        <w:rPr>
          <w:rFonts w:asciiTheme="majorHAnsi" w:hAnsiTheme="majorHAnsi" w:cstheme="majorHAnsi"/>
          <w:sz w:val="22"/>
          <w:szCs w:val="22"/>
        </w:rPr>
        <w:t xml:space="preserve">  </w:t>
      </w:r>
      <w:r w:rsidRPr="00B84131">
        <w:rPr>
          <w:rFonts w:asciiTheme="majorHAnsi" w:hAnsiTheme="majorHAnsi" w:cstheme="majorHAnsi"/>
          <w:sz w:val="22"/>
          <w:szCs w:val="22"/>
        </w:rPr>
        <w:t>No…</w:t>
      </w:r>
      <w:r w:rsidR="006F7B66" w:rsidRPr="00B84131">
        <w:rPr>
          <w:rFonts w:asciiTheme="majorHAnsi" w:hAnsiTheme="majorHAnsi" w:cstheme="majorHAnsi"/>
          <w:sz w:val="22"/>
          <w:szCs w:val="22"/>
        </w:rPr>
        <w:t>……</w:t>
      </w:r>
      <w:r w:rsidRPr="00B84131">
        <w:rPr>
          <w:rFonts w:asciiTheme="majorHAnsi" w:hAnsiTheme="majorHAnsi" w:cstheme="majorHAnsi"/>
          <w:sz w:val="22"/>
          <w:szCs w:val="22"/>
        </w:rPr>
        <w:t>.</w:t>
      </w:r>
    </w:p>
    <w:p w14:paraId="1D301766" w14:textId="6401E871" w:rsidR="00F72467" w:rsidRPr="00B84131" w:rsidRDefault="006F7B66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¿</w:t>
      </w:r>
      <w:r w:rsidR="00F72467" w:rsidRPr="00B84131">
        <w:rPr>
          <w:rFonts w:asciiTheme="majorHAnsi" w:hAnsiTheme="majorHAnsi" w:cstheme="majorHAnsi"/>
          <w:sz w:val="22"/>
          <w:szCs w:val="22"/>
        </w:rPr>
        <w:t>Cu</w:t>
      </w:r>
      <w:r>
        <w:rPr>
          <w:rFonts w:asciiTheme="majorHAnsi" w:hAnsiTheme="majorHAnsi" w:cstheme="majorHAnsi"/>
          <w:sz w:val="22"/>
          <w:szCs w:val="22"/>
        </w:rPr>
        <w:t>á</w:t>
      </w:r>
      <w:r w:rsidR="00F72467" w:rsidRPr="00B84131">
        <w:rPr>
          <w:rFonts w:asciiTheme="majorHAnsi" w:hAnsiTheme="majorHAnsi" w:cstheme="majorHAnsi"/>
          <w:sz w:val="22"/>
          <w:szCs w:val="22"/>
        </w:rPr>
        <w:t>l</w:t>
      </w:r>
      <w:r>
        <w:rPr>
          <w:rFonts w:asciiTheme="majorHAnsi" w:hAnsiTheme="majorHAnsi" w:cstheme="majorHAnsi"/>
          <w:sz w:val="22"/>
          <w:szCs w:val="22"/>
        </w:rPr>
        <w:t>?</w:t>
      </w:r>
      <w:r w:rsidR="00F72467" w:rsidRPr="00B84131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72467" w:rsidRPr="00B84131" w14:paraId="2D004853" w14:textId="77777777" w:rsidTr="00B84131">
        <w:tc>
          <w:tcPr>
            <w:tcW w:w="9791" w:type="dxa"/>
          </w:tcPr>
          <w:p w14:paraId="75347EFB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15CC3C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E0AAAC" w14:textId="7048F309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951BC9B" w14:textId="77777777" w:rsidR="00F72467" w:rsidRPr="00B84131" w:rsidRDefault="00F72467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ABE1770" w14:textId="0D7528FA" w:rsidR="00932EED" w:rsidRPr="00B84131" w:rsidRDefault="00932EED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Justifique si un mismo animal será sometido a procedimientos quirúrgicos más de una vez.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72467" w:rsidRPr="00B84131" w14:paraId="351D6E97" w14:textId="77777777" w:rsidTr="00B84131">
        <w:tc>
          <w:tcPr>
            <w:tcW w:w="9791" w:type="dxa"/>
          </w:tcPr>
          <w:p w14:paraId="37845BDC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CA37B3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579B7D" w14:textId="77777777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868E8" w14:textId="4B022BD0" w:rsidR="00F72467" w:rsidRPr="00B84131" w:rsidRDefault="00F72467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4DC620" w14:textId="6F623AA5" w:rsidR="00932EED" w:rsidRPr="00B84131" w:rsidRDefault="00932EED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2670AD33" w14:textId="0E05CC19" w:rsidR="00FB487E" w:rsidRPr="00B84131" w:rsidRDefault="00FB487E" w:rsidP="00426371">
      <w:pPr>
        <w:pStyle w:val="Prrafodelista"/>
        <w:numPr>
          <w:ilvl w:val="0"/>
          <w:numId w:val="39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Indique las condiciones en que se mantendrán los animales en los periodos de tiempo entre las distintas intervenciones.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91"/>
      </w:tblGrid>
      <w:tr w:rsidR="00FB487E" w:rsidRPr="00B84131" w14:paraId="1CBE5E48" w14:textId="77777777" w:rsidTr="00B84131">
        <w:tc>
          <w:tcPr>
            <w:tcW w:w="9791" w:type="dxa"/>
          </w:tcPr>
          <w:p w14:paraId="5A045868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9648A2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6FB935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9831E1" w14:textId="52144389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ADA719F" w14:textId="744A8D8D" w:rsidR="00FB487E" w:rsidRPr="00B84131" w:rsidRDefault="00FB487E" w:rsidP="003E02C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16E6087" w14:textId="69CC2FFC" w:rsidR="00D373B0" w:rsidRPr="00B84131" w:rsidRDefault="006E44A8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454" w:hanging="454"/>
        <w:jc w:val="both"/>
        <w:rPr>
          <w:rFonts w:asciiTheme="majorHAnsi" w:hAnsiTheme="majorHAnsi" w:cstheme="majorHAnsi"/>
          <w:b/>
          <w:color w:val="0000FE"/>
          <w:sz w:val="22"/>
          <w:szCs w:val="22"/>
          <w:shd w:val="clear" w:color="auto" w:fill="FFFF00"/>
          <w:lang w:val="es-CL"/>
        </w:rPr>
      </w:pPr>
      <w:r>
        <w:rPr>
          <w:rFonts w:asciiTheme="majorHAnsi" w:hAnsiTheme="majorHAnsi" w:cstheme="majorHAnsi"/>
          <w:b/>
          <w:sz w:val="22"/>
          <w:szCs w:val="22"/>
          <w:lang w:val="es-CL"/>
        </w:rPr>
        <w:t>F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. 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es-CL"/>
        </w:rPr>
        <w:tab/>
        <w:t xml:space="preserve">DOLOR Y AFLICCIÓN. </w:t>
      </w:r>
    </w:p>
    <w:p w14:paraId="305F32B4" w14:textId="5D25E747" w:rsidR="001F633F" w:rsidRPr="00B84131" w:rsidRDefault="006E44A8" w:rsidP="006E44A8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b/>
          <w:color w:val="0000FE"/>
          <w:sz w:val="22"/>
          <w:szCs w:val="22"/>
          <w:shd w:val="clear" w:color="auto" w:fill="FFFF00"/>
          <w:lang w:val="es-CL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F72467" w:rsidRPr="00B84131">
        <w:rPr>
          <w:rFonts w:asciiTheme="majorHAnsi" w:hAnsiTheme="majorHAnsi" w:cstheme="majorHAnsi"/>
          <w:sz w:val="22"/>
          <w:szCs w:val="22"/>
        </w:rPr>
        <w:t>Si e</w:t>
      </w:r>
      <w:r w:rsidR="001F633F" w:rsidRPr="00B84131">
        <w:rPr>
          <w:rFonts w:asciiTheme="majorHAnsi" w:hAnsiTheme="majorHAnsi" w:cstheme="majorHAnsi"/>
          <w:sz w:val="22"/>
          <w:szCs w:val="22"/>
        </w:rPr>
        <w:t>l experimento produce dolor. Marque con una cruz</w:t>
      </w:r>
      <w:r w:rsidR="006F7B66">
        <w:rPr>
          <w:rFonts w:asciiTheme="majorHAnsi" w:hAnsiTheme="majorHAnsi" w:cstheme="majorHAnsi"/>
          <w:sz w:val="22"/>
          <w:szCs w:val="22"/>
        </w:rPr>
        <w:t>:</w:t>
      </w:r>
    </w:p>
    <w:p w14:paraId="72709323" w14:textId="15F2A40A" w:rsidR="001F633F" w:rsidRPr="00B84131" w:rsidRDefault="006F7B66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Siempre:</w:t>
      </w:r>
      <w:r w:rsidR="009F3AEA">
        <w:rPr>
          <w:rFonts w:asciiTheme="majorHAnsi" w:hAnsiTheme="majorHAnsi" w:cstheme="majorHAnsi"/>
          <w:sz w:val="22"/>
          <w:szCs w:val="22"/>
        </w:rPr>
        <w:t xml:space="preserve"> </w:t>
      </w:r>
      <w:r w:rsidR="001F633F" w:rsidRPr="00B84131">
        <w:rPr>
          <w:rFonts w:asciiTheme="majorHAnsi" w:hAnsiTheme="majorHAnsi" w:cstheme="majorHAnsi"/>
          <w:sz w:val="22"/>
          <w:szCs w:val="22"/>
        </w:rPr>
        <w:t>………</w:t>
      </w:r>
      <w:r w:rsidR="009F3AEA">
        <w:rPr>
          <w:rFonts w:asciiTheme="majorHAnsi" w:hAnsiTheme="majorHAnsi" w:cstheme="majorHAnsi"/>
          <w:sz w:val="22"/>
          <w:szCs w:val="22"/>
        </w:rPr>
        <w:t xml:space="preserve"> </w:t>
      </w:r>
      <w:r w:rsidR="001F633F" w:rsidRPr="00B84131">
        <w:rPr>
          <w:rFonts w:asciiTheme="majorHAnsi" w:hAnsiTheme="majorHAnsi" w:cstheme="majorHAnsi"/>
          <w:sz w:val="22"/>
          <w:szCs w:val="22"/>
        </w:rPr>
        <w:t>En algunas etapas</w:t>
      </w:r>
      <w:r w:rsidR="009F3AEA">
        <w:rPr>
          <w:rFonts w:asciiTheme="majorHAnsi" w:hAnsiTheme="majorHAnsi" w:cstheme="majorHAnsi"/>
          <w:sz w:val="22"/>
          <w:szCs w:val="22"/>
        </w:rPr>
        <w:t xml:space="preserve">: </w:t>
      </w:r>
      <w:r w:rsidR="001F633F" w:rsidRPr="00B84131">
        <w:rPr>
          <w:rFonts w:asciiTheme="majorHAnsi" w:hAnsiTheme="majorHAnsi" w:cstheme="majorHAnsi"/>
          <w:sz w:val="22"/>
          <w:szCs w:val="22"/>
        </w:rPr>
        <w:t>………</w:t>
      </w:r>
      <w:r w:rsidR="009F3AEA">
        <w:rPr>
          <w:rFonts w:asciiTheme="majorHAnsi" w:hAnsiTheme="majorHAnsi" w:cstheme="majorHAnsi"/>
          <w:sz w:val="22"/>
          <w:szCs w:val="22"/>
        </w:rPr>
        <w:t xml:space="preserve"> </w:t>
      </w:r>
      <w:r w:rsidR="001F633F" w:rsidRPr="00B84131">
        <w:rPr>
          <w:rFonts w:asciiTheme="majorHAnsi" w:hAnsiTheme="majorHAnsi" w:cstheme="majorHAnsi"/>
          <w:sz w:val="22"/>
          <w:szCs w:val="22"/>
        </w:rPr>
        <w:t>Eventualmente</w:t>
      </w:r>
      <w:r w:rsidR="009F3AEA">
        <w:rPr>
          <w:rFonts w:asciiTheme="majorHAnsi" w:hAnsiTheme="majorHAnsi" w:cstheme="majorHAnsi"/>
          <w:sz w:val="22"/>
          <w:szCs w:val="22"/>
        </w:rPr>
        <w:t xml:space="preserve">: </w:t>
      </w:r>
      <w:r w:rsidR="001F633F" w:rsidRPr="00B84131">
        <w:rPr>
          <w:rFonts w:asciiTheme="majorHAnsi" w:hAnsiTheme="majorHAnsi" w:cstheme="majorHAnsi"/>
          <w:sz w:val="22"/>
          <w:szCs w:val="22"/>
        </w:rPr>
        <w:t>……</w:t>
      </w:r>
      <w:r w:rsidR="00FB487E" w:rsidRPr="00B84131">
        <w:rPr>
          <w:rFonts w:asciiTheme="majorHAnsi" w:hAnsiTheme="majorHAnsi" w:cstheme="majorHAnsi"/>
          <w:sz w:val="22"/>
          <w:szCs w:val="22"/>
        </w:rPr>
        <w:t>….</w:t>
      </w:r>
      <w:r w:rsidR="009F3AEA">
        <w:rPr>
          <w:rFonts w:asciiTheme="majorHAnsi" w:hAnsiTheme="majorHAnsi" w:cstheme="majorHAnsi"/>
          <w:sz w:val="22"/>
          <w:szCs w:val="22"/>
        </w:rPr>
        <w:t xml:space="preserve"> </w:t>
      </w:r>
      <w:r w:rsidR="001F633F" w:rsidRPr="00B84131">
        <w:rPr>
          <w:rFonts w:asciiTheme="majorHAnsi" w:hAnsiTheme="majorHAnsi" w:cstheme="majorHAnsi"/>
          <w:sz w:val="22"/>
          <w:szCs w:val="22"/>
        </w:rPr>
        <w:t>Nunca</w:t>
      </w:r>
      <w:r w:rsidR="009F3AEA">
        <w:rPr>
          <w:rFonts w:asciiTheme="majorHAnsi" w:hAnsiTheme="majorHAnsi" w:cstheme="majorHAnsi"/>
          <w:sz w:val="22"/>
          <w:szCs w:val="22"/>
        </w:rPr>
        <w:t xml:space="preserve">: </w:t>
      </w:r>
      <w:r w:rsidR="001F633F" w:rsidRPr="00B84131">
        <w:rPr>
          <w:rFonts w:asciiTheme="majorHAnsi" w:hAnsiTheme="majorHAnsi" w:cstheme="majorHAnsi"/>
          <w:sz w:val="22"/>
          <w:szCs w:val="22"/>
        </w:rPr>
        <w:t>………</w:t>
      </w:r>
      <w:r w:rsidR="00FB487E" w:rsidRPr="00B84131">
        <w:rPr>
          <w:rFonts w:asciiTheme="majorHAnsi" w:hAnsiTheme="majorHAnsi" w:cstheme="majorHAnsi"/>
          <w:sz w:val="22"/>
          <w:szCs w:val="22"/>
        </w:rPr>
        <w:t>…</w:t>
      </w:r>
    </w:p>
    <w:p w14:paraId="490EC434" w14:textId="68432831" w:rsidR="001F633F" w:rsidRPr="00426371" w:rsidRDefault="00426371" w:rsidP="00426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1F633F" w:rsidRPr="00426371">
        <w:rPr>
          <w:rFonts w:asciiTheme="majorHAnsi" w:hAnsiTheme="majorHAnsi" w:cstheme="majorHAnsi"/>
          <w:sz w:val="22"/>
          <w:szCs w:val="22"/>
        </w:rPr>
        <w:t>Si su repuesta es siempre, en algunas etapas o eventualmente, indique: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8"/>
        <w:gridCol w:w="2138"/>
        <w:gridCol w:w="2256"/>
        <w:gridCol w:w="1423"/>
        <w:gridCol w:w="1736"/>
      </w:tblGrid>
      <w:tr w:rsidR="001F633F" w:rsidRPr="00B84131" w14:paraId="787F3EB4" w14:textId="77777777" w:rsidTr="00426371">
        <w:tc>
          <w:tcPr>
            <w:tcW w:w="2238" w:type="dxa"/>
          </w:tcPr>
          <w:p w14:paraId="5689EDC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firstLine="3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Anestésico/analgésico</w:t>
            </w:r>
          </w:p>
        </w:tc>
        <w:tc>
          <w:tcPr>
            <w:tcW w:w="2138" w:type="dxa"/>
          </w:tcPr>
          <w:p w14:paraId="04740B4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Dosis</w:t>
            </w:r>
          </w:p>
        </w:tc>
        <w:tc>
          <w:tcPr>
            <w:tcW w:w="2256" w:type="dxa"/>
          </w:tcPr>
          <w:p w14:paraId="72E101F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Vía de inoculación</w:t>
            </w:r>
          </w:p>
        </w:tc>
        <w:tc>
          <w:tcPr>
            <w:tcW w:w="1423" w:type="dxa"/>
          </w:tcPr>
          <w:p w14:paraId="3D15983B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firstLine="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Protocolo de supervisión</w:t>
            </w:r>
          </w:p>
        </w:tc>
        <w:tc>
          <w:tcPr>
            <w:tcW w:w="1736" w:type="dxa"/>
          </w:tcPr>
          <w:p w14:paraId="007DE322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1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Encargado</w:t>
            </w:r>
          </w:p>
        </w:tc>
      </w:tr>
      <w:tr w:rsidR="001F633F" w:rsidRPr="00B84131" w14:paraId="10A0CC86" w14:textId="77777777" w:rsidTr="00426371">
        <w:tc>
          <w:tcPr>
            <w:tcW w:w="2238" w:type="dxa"/>
          </w:tcPr>
          <w:p w14:paraId="449577CD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8" w:type="dxa"/>
          </w:tcPr>
          <w:p w14:paraId="3521D4F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6" w:type="dxa"/>
          </w:tcPr>
          <w:p w14:paraId="6DF37A8A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0B10189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194B2EC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633F" w:rsidRPr="00B84131" w14:paraId="3E689446" w14:textId="77777777" w:rsidTr="00426371">
        <w:tc>
          <w:tcPr>
            <w:tcW w:w="2238" w:type="dxa"/>
          </w:tcPr>
          <w:p w14:paraId="03D2DA6B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38" w:type="dxa"/>
          </w:tcPr>
          <w:p w14:paraId="4B11F504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56" w:type="dxa"/>
          </w:tcPr>
          <w:p w14:paraId="0AF1727F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C23605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49F4D63" w14:textId="77777777" w:rsidR="001F633F" w:rsidRPr="00B84131" w:rsidRDefault="001F633F" w:rsidP="003E0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ind w:hanging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02B71C1" w14:textId="77777777" w:rsidR="00D373B0" w:rsidRPr="00B84131" w:rsidRDefault="00D373B0" w:rsidP="006E44A8">
      <w:pPr>
        <w:spacing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0AF5D694" w14:textId="017C8F69" w:rsidR="00932EED" w:rsidRPr="00B84131" w:rsidRDefault="001F633F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3</w:t>
      </w:r>
      <w:r w:rsidR="007851AC" w:rsidRPr="00B84131">
        <w:rPr>
          <w:rFonts w:asciiTheme="majorHAnsi" w:hAnsiTheme="majorHAnsi" w:cstheme="majorHAnsi"/>
          <w:sz w:val="22"/>
          <w:szCs w:val="22"/>
        </w:rPr>
        <w:t xml:space="preserve">.  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Indique en la </w:t>
      </w:r>
      <w:r w:rsidR="009F3AEA">
        <w:rPr>
          <w:rFonts w:asciiTheme="majorHAnsi" w:hAnsiTheme="majorHAnsi" w:cstheme="majorHAnsi"/>
          <w:sz w:val="22"/>
          <w:szCs w:val="22"/>
        </w:rPr>
        <w:t>t</w:t>
      </w:r>
      <w:r w:rsidR="00932EED" w:rsidRPr="00B84131">
        <w:rPr>
          <w:rFonts w:asciiTheme="majorHAnsi" w:hAnsiTheme="majorHAnsi" w:cstheme="majorHAnsi"/>
          <w:sz w:val="22"/>
          <w:szCs w:val="22"/>
        </w:rPr>
        <w:t>abla, cu</w:t>
      </w:r>
      <w:r w:rsidR="009F3AEA">
        <w:rPr>
          <w:rFonts w:asciiTheme="majorHAnsi" w:hAnsiTheme="majorHAnsi" w:cstheme="majorHAnsi"/>
          <w:sz w:val="22"/>
          <w:szCs w:val="22"/>
        </w:rPr>
        <w:t>a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ntos animales sufrirán las siguientes categorías de dolor y/o aflicción.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735"/>
        <w:gridCol w:w="2014"/>
        <w:gridCol w:w="2014"/>
        <w:gridCol w:w="2014"/>
        <w:gridCol w:w="2014"/>
      </w:tblGrid>
      <w:tr w:rsidR="00B2178E" w:rsidRPr="00B84131" w14:paraId="00B83FD2" w14:textId="77777777" w:rsidTr="00B84131">
        <w:tc>
          <w:tcPr>
            <w:tcW w:w="1735" w:type="dxa"/>
          </w:tcPr>
          <w:p w14:paraId="62AF33D2" w14:textId="77777777" w:rsidR="00B2178E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56" w:type="dxa"/>
            <w:gridSpan w:val="4"/>
          </w:tcPr>
          <w:p w14:paraId="12E1EFC6" w14:textId="2EA3BE06" w:rsidR="00B2178E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Nº </w:t>
            </w:r>
            <w:r w:rsidR="009F3AEA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animales usados cada año</w:t>
            </w:r>
          </w:p>
        </w:tc>
      </w:tr>
      <w:tr w:rsidR="0023253C" w:rsidRPr="00B84131" w14:paraId="54ADE30F" w14:textId="77777777" w:rsidTr="00B84131">
        <w:tc>
          <w:tcPr>
            <w:tcW w:w="1735" w:type="dxa"/>
          </w:tcPr>
          <w:p w14:paraId="7947C123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50C966C8" w14:textId="6EBA8C7E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1</w:t>
            </w:r>
          </w:p>
        </w:tc>
        <w:tc>
          <w:tcPr>
            <w:tcW w:w="2014" w:type="dxa"/>
          </w:tcPr>
          <w:p w14:paraId="5978E54A" w14:textId="05ACAA46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2</w:t>
            </w:r>
          </w:p>
        </w:tc>
        <w:tc>
          <w:tcPr>
            <w:tcW w:w="2014" w:type="dxa"/>
          </w:tcPr>
          <w:p w14:paraId="0E013189" w14:textId="4C0CF381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3</w:t>
            </w:r>
          </w:p>
        </w:tc>
        <w:tc>
          <w:tcPr>
            <w:tcW w:w="2014" w:type="dxa"/>
          </w:tcPr>
          <w:p w14:paraId="5ED60C97" w14:textId="0DE00095" w:rsidR="0023253C" w:rsidRPr="00B84131" w:rsidRDefault="00B2178E" w:rsidP="006E44A8">
            <w:pPr>
              <w:spacing w:before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Año 4</w:t>
            </w:r>
          </w:p>
        </w:tc>
      </w:tr>
      <w:tr w:rsidR="0023253C" w:rsidRPr="00B84131" w14:paraId="7EED9EF1" w14:textId="77777777" w:rsidTr="00B84131">
        <w:tc>
          <w:tcPr>
            <w:tcW w:w="1735" w:type="dxa"/>
          </w:tcPr>
          <w:p w14:paraId="37751A4E" w14:textId="0C9D4D0A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A)</w:t>
            </w:r>
            <w:r w:rsidR="00232C04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Dolor o aflicción mínimo, transitorio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227EF2F6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B3B9763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82BB0DE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F2D10E2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253C" w:rsidRPr="00B84131" w14:paraId="704A3B95" w14:textId="77777777" w:rsidTr="00B84131">
        <w:tc>
          <w:tcPr>
            <w:tcW w:w="1735" w:type="dxa"/>
          </w:tcPr>
          <w:p w14:paraId="7CF772AB" w14:textId="09A14224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B)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Dolor o aflicción aliviado por medidas apropiadas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3BF6F259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BBC0D49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485671E6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375C703A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253C" w:rsidRPr="00B84131" w14:paraId="17A5020A" w14:textId="77777777" w:rsidTr="00B84131">
        <w:tc>
          <w:tcPr>
            <w:tcW w:w="1735" w:type="dxa"/>
          </w:tcPr>
          <w:p w14:paraId="6ADCAD26" w14:textId="0A7319D3" w:rsidR="0023253C" w:rsidRPr="00B84131" w:rsidRDefault="00B2178E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C)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Dolor o 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aflicción sin</w:t>
            </w: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alivio asistido</w:t>
            </w:r>
            <w:r w:rsidR="00575EE3" w:rsidRPr="00B8413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014" w:type="dxa"/>
          </w:tcPr>
          <w:p w14:paraId="2EEB8BE8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1D631BED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E330200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05E0AEF8" w14:textId="77777777" w:rsidR="0023253C" w:rsidRPr="00B84131" w:rsidRDefault="0023253C" w:rsidP="006E44A8">
            <w:pPr>
              <w:spacing w:before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C6C158" w14:textId="77777777" w:rsidR="00426371" w:rsidRDefault="00426371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CE3501C" w14:textId="2EB513D6" w:rsidR="00CC1D76" w:rsidRPr="00B84131" w:rsidRDefault="00575EE3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4.  </w:t>
      </w:r>
      <w:r w:rsidR="00932EED" w:rsidRPr="00B84131">
        <w:rPr>
          <w:rFonts w:asciiTheme="majorHAnsi" w:hAnsiTheme="majorHAnsi" w:cstheme="majorHAnsi"/>
          <w:sz w:val="22"/>
          <w:szCs w:val="22"/>
        </w:rPr>
        <w:t>Si hay animales indicados en la fila C de la Tabla, se debe justificar por qué está contraindicado el uso de anestésicos, analgésicos, sedantes o tranquilizantes durante, o después de los procedimientos que causan dolor o aflicción (incluya referencias).</w:t>
      </w:r>
    </w:p>
    <w:p w14:paraId="678526E0" w14:textId="77777777" w:rsidR="00A52EC3" w:rsidRPr="00B84131" w:rsidRDefault="00A52EC3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279C9533" w14:textId="3D14843E" w:rsidR="00B2178E" w:rsidRPr="00B84131" w:rsidRDefault="00B2178E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3CA65F09" w14:textId="77777777" w:rsidR="00B2178E" w:rsidRPr="00B84131" w:rsidRDefault="00B2178E" w:rsidP="003E02C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4E24BC60" w14:textId="0057AF03" w:rsidR="00A52EC3" w:rsidRPr="00B84131" w:rsidRDefault="00A52EC3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725B8D35" w14:textId="1CCB5815" w:rsidR="00932EED" w:rsidRPr="00B84131" w:rsidRDefault="006E44A8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G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ab/>
        <w:t xml:space="preserve">DISPOSICIÓN DE LOS ANIMALES AL FINAL DEL ESTUDIO. </w:t>
      </w:r>
    </w:p>
    <w:p w14:paraId="0BB03500" w14:textId="723EB2CB" w:rsidR="00FB487E" w:rsidRPr="006E44A8" w:rsidRDefault="00932EED" w:rsidP="1CCEFC5C">
      <w:pPr>
        <w:numPr>
          <w:ilvl w:val="0"/>
          <w:numId w:val="8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contextualSpacing/>
        <w:jc w:val="both"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b/>
          <w:bCs/>
          <w:sz w:val="22"/>
          <w:szCs w:val="22"/>
        </w:rPr>
        <w:t>E</w:t>
      </w:r>
      <w:r w:rsidR="00CA693D" w:rsidRPr="1CCEFC5C">
        <w:rPr>
          <w:rFonts w:asciiTheme="majorHAnsi" w:hAnsiTheme="majorHAnsi" w:cstheme="majorBidi"/>
          <w:b/>
          <w:bCs/>
          <w:sz w:val="22"/>
          <w:szCs w:val="22"/>
        </w:rPr>
        <w:t>utanasia</w:t>
      </w:r>
      <w:r w:rsidR="00426371" w:rsidRPr="1CCEFC5C">
        <w:rPr>
          <w:rFonts w:asciiTheme="majorHAnsi" w:hAnsiTheme="majorHAnsi" w:cstheme="majorBidi"/>
          <w:sz w:val="22"/>
          <w:szCs w:val="22"/>
        </w:rPr>
        <w:t xml:space="preserve">: 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Describa detalladamente el método de eutanasia. Si se usa un agente químico, especifique, dosis y ruta de administración. Si su método es físico o mecánico, describa y justifique el método a utilizar. Indique la(s) persona(s) encargada(s) de esta función (Se sugiere revisar </w:t>
      </w:r>
      <w:hyperlink r:id="rId13">
        <w:r w:rsidR="00FB487E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The AVMA </w:t>
        </w:r>
        <w:proofErr w:type="spellStart"/>
        <w:r w:rsidR="00FB487E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Guidelines</w:t>
        </w:r>
        <w:proofErr w:type="spellEnd"/>
        <w:r w:rsidR="00FB487E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 xml:space="preserve"> for the Euthanasia of Animals: 2020 Edition</w:t>
        </w:r>
      </w:hyperlink>
      <w:r w:rsidR="00426371" w:rsidRPr="1CCEFC5C">
        <w:rPr>
          <w:rFonts w:asciiTheme="majorHAnsi" w:hAnsiTheme="majorHAnsi" w:cstheme="majorBidi"/>
          <w:sz w:val="22"/>
          <w:szCs w:val="22"/>
        </w:rPr>
        <w:t>)</w:t>
      </w:r>
    </w:p>
    <w:p w14:paraId="5EE0F37B" w14:textId="77777777" w:rsidR="00FB487E" w:rsidRPr="00B84131" w:rsidRDefault="00FB487E" w:rsidP="006E44A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090"/>
        <w:gridCol w:w="3350"/>
        <w:gridCol w:w="3351"/>
      </w:tblGrid>
      <w:tr w:rsidR="00CF2632" w:rsidRPr="00B84131" w14:paraId="7709CA1E" w14:textId="77777777" w:rsidTr="003E02C2">
        <w:tc>
          <w:tcPr>
            <w:tcW w:w="3090" w:type="dxa"/>
          </w:tcPr>
          <w:p w14:paraId="1D836B16" w14:textId="64D8D806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0" w:type="dxa"/>
          </w:tcPr>
          <w:p w14:paraId="55AFDB05" w14:textId="7BB9FAA1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  <w:r w:rsidR="00B2178E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proofErr w:type="gramStart"/>
            <w:r w:rsidR="00B2178E" w:rsidRPr="00B8413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D76C3">
              <w:rPr>
                <w:rFonts w:asciiTheme="majorHAnsi" w:hAnsiTheme="majorHAnsi" w:cstheme="majorHAnsi"/>
                <w:sz w:val="22"/>
                <w:szCs w:val="22"/>
              </w:rPr>
              <w:t xml:space="preserve">  (</w:t>
            </w:r>
            <w:proofErr w:type="gramEnd"/>
            <w:r w:rsidR="00B2178E" w:rsidRPr="00B84131">
              <w:rPr>
                <w:rFonts w:asciiTheme="majorHAnsi" w:hAnsiTheme="majorHAnsi" w:cstheme="majorHAnsi"/>
                <w:sz w:val="22"/>
                <w:szCs w:val="22"/>
              </w:rPr>
              <w:t>Indicar dosis</w:t>
            </w:r>
            <w:r w:rsidR="00FB487E" w:rsidRPr="00B8413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3351" w:type="dxa"/>
          </w:tcPr>
          <w:p w14:paraId="56723937" w14:textId="03E90215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B2178E" w:rsidRPr="00B84131" w14:paraId="27333594" w14:textId="77777777" w:rsidTr="003E02C2">
        <w:tc>
          <w:tcPr>
            <w:tcW w:w="3090" w:type="dxa"/>
          </w:tcPr>
          <w:p w14:paraId="5327937F" w14:textId="6DE43D69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Eutanasia</w:t>
            </w:r>
          </w:p>
        </w:tc>
        <w:tc>
          <w:tcPr>
            <w:tcW w:w="3350" w:type="dxa"/>
          </w:tcPr>
          <w:p w14:paraId="30525A83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267123A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F2632" w:rsidRPr="00B84131" w14:paraId="61EB8ECA" w14:textId="77777777" w:rsidTr="003E02C2">
        <w:tc>
          <w:tcPr>
            <w:tcW w:w="3090" w:type="dxa"/>
          </w:tcPr>
          <w:p w14:paraId="4D9BEA9E" w14:textId="77777777" w:rsidR="00CF2632" w:rsidRPr="00B84131" w:rsidRDefault="00CC1D76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Método</w:t>
            </w:r>
          </w:p>
        </w:tc>
        <w:tc>
          <w:tcPr>
            <w:tcW w:w="3350" w:type="dxa"/>
          </w:tcPr>
          <w:p w14:paraId="718483D7" w14:textId="1D018A0A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03C2C426" w14:textId="6E88EF4D" w:rsidR="00CF2632" w:rsidRPr="00B84131" w:rsidRDefault="00CF2632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4962A2D2" w14:textId="77777777" w:rsidTr="003E02C2">
        <w:tc>
          <w:tcPr>
            <w:tcW w:w="3090" w:type="dxa"/>
          </w:tcPr>
          <w:p w14:paraId="24D1C2F0" w14:textId="58F628E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Químico</w:t>
            </w:r>
          </w:p>
        </w:tc>
        <w:tc>
          <w:tcPr>
            <w:tcW w:w="3350" w:type="dxa"/>
          </w:tcPr>
          <w:p w14:paraId="1E3025B7" w14:textId="5F197421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38239D9F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159D7C96" w14:textId="77777777" w:rsidTr="003E02C2">
        <w:tc>
          <w:tcPr>
            <w:tcW w:w="3090" w:type="dxa"/>
          </w:tcPr>
          <w:p w14:paraId="274D6A9A" w14:textId="768C0BE4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Físico</w:t>
            </w:r>
          </w:p>
        </w:tc>
        <w:tc>
          <w:tcPr>
            <w:tcW w:w="3350" w:type="dxa"/>
          </w:tcPr>
          <w:p w14:paraId="5FFF588E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1F52BC8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67781EE4" w14:textId="77777777" w:rsidTr="003E02C2">
        <w:tc>
          <w:tcPr>
            <w:tcW w:w="3090" w:type="dxa"/>
          </w:tcPr>
          <w:p w14:paraId="7CE63264" w14:textId="01E98B51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Otro</w:t>
            </w:r>
          </w:p>
        </w:tc>
        <w:tc>
          <w:tcPr>
            <w:tcW w:w="3350" w:type="dxa"/>
          </w:tcPr>
          <w:p w14:paraId="26281526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6AC01F28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42B21D9D" w14:textId="77777777" w:rsidTr="003E02C2">
        <w:tc>
          <w:tcPr>
            <w:tcW w:w="3090" w:type="dxa"/>
          </w:tcPr>
          <w:p w14:paraId="2E40ED39" w14:textId="581E03AC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Justificación</w:t>
            </w:r>
          </w:p>
        </w:tc>
        <w:tc>
          <w:tcPr>
            <w:tcW w:w="3350" w:type="dxa"/>
          </w:tcPr>
          <w:p w14:paraId="0BD967BF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51" w:type="dxa"/>
          </w:tcPr>
          <w:p w14:paraId="2E6DBB2B" w14:textId="77777777" w:rsidR="00B2178E" w:rsidRPr="00B84131" w:rsidRDefault="00B2178E" w:rsidP="006E44A8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2178E" w:rsidRPr="00B84131" w14:paraId="35FE6714" w14:textId="77777777" w:rsidTr="003E02C2">
        <w:tc>
          <w:tcPr>
            <w:tcW w:w="3090" w:type="dxa"/>
          </w:tcPr>
          <w:p w14:paraId="680D25C2" w14:textId="05F611D2" w:rsidR="00B2178E" w:rsidRPr="00B84131" w:rsidRDefault="00B2178E" w:rsidP="006E44A8">
            <w:p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84131">
              <w:rPr>
                <w:rFonts w:asciiTheme="majorHAnsi" w:hAnsiTheme="majorHAnsi" w:cstheme="majorHAnsi"/>
                <w:sz w:val="22"/>
                <w:szCs w:val="22"/>
              </w:rPr>
              <w:t>Encargado</w:t>
            </w:r>
          </w:p>
        </w:tc>
        <w:tc>
          <w:tcPr>
            <w:tcW w:w="6701" w:type="dxa"/>
            <w:gridSpan w:val="2"/>
          </w:tcPr>
          <w:p w14:paraId="5B6E6AA7" w14:textId="77777777" w:rsidR="00B2178E" w:rsidRPr="00B84131" w:rsidRDefault="00B2178E" w:rsidP="006E44A8">
            <w:pPr>
              <w:spacing w:line="276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C8B0C5" w14:textId="77777777" w:rsidR="00CC1D76" w:rsidRDefault="00CC1D76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3C6D6049" w14:textId="77777777" w:rsidR="00A1314A" w:rsidRDefault="00A1314A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4AE32F75" w14:textId="77777777" w:rsidR="00A1314A" w:rsidRPr="00B84131" w:rsidRDefault="00A1314A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60F162A" w14:textId="4E283BCF" w:rsidR="00FB487E" w:rsidRPr="006E44A8" w:rsidRDefault="00FB487E" w:rsidP="004D31FE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lastRenderedPageBreak/>
        <w:t>Mantención de especímenes muertos</w:t>
      </w:r>
      <w:r w:rsidR="00426371">
        <w:rPr>
          <w:rFonts w:asciiTheme="majorHAnsi" w:hAnsiTheme="majorHAnsi" w:cstheme="majorHAnsi"/>
          <w:sz w:val="22"/>
          <w:szCs w:val="22"/>
        </w:rPr>
        <w:t>:</w:t>
      </w:r>
      <w:r w:rsidRPr="006E44A8">
        <w:rPr>
          <w:rFonts w:asciiTheme="majorHAnsi" w:hAnsiTheme="majorHAnsi" w:cstheme="majorHAnsi"/>
          <w:sz w:val="22"/>
          <w:szCs w:val="22"/>
        </w:rPr>
        <w:t xml:space="preserve"> Describa la finalidad y las normas establecidas en cada caso (conservación en museos, docencia, otros).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FB487E" w:rsidRPr="00B84131" w14:paraId="309F21F4" w14:textId="77777777" w:rsidTr="00FB487E">
        <w:tc>
          <w:tcPr>
            <w:tcW w:w="10075" w:type="dxa"/>
          </w:tcPr>
          <w:p w14:paraId="1FC65C15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15C1CD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90B07A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0DC082" w14:textId="7558C529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B2C7DA1" w14:textId="5A24DC90" w:rsidR="00FB487E" w:rsidRPr="00B84131" w:rsidRDefault="00FB487E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4B32431E" w14:textId="16E0F5ED" w:rsidR="00932EED" w:rsidRPr="006E44A8" w:rsidRDefault="00932EED" w:rsidP="005721F7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Eliminación de desechos</w:t>
      </w:r>
      <w:r w:rsidRPr="006E44A8">
        <w:rPr>
          <w:rFonts w:asciiTheme="majorHAnsi" w:hAnsiTheme="majorHAnsi" w:cstheme="majorHAnsi"/>
          <w:sz w:val="22"/>
          <w:szCs w:val="22"/>
        </w:rPr>
        <w:t xml:space="preserve">. La eliminación de los cadáveres debe realizarse de acuerdo con las normas de Bioseguridad de la Facultad. Si la eliminación o el destino de los cadáveres es distinto al señalado, se debe explicar.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B487E" w:rsidRPr="00B84131" w14:paraId="36CC039B" w14:textId="77777777" w:rsidTr="00FB487E">
        <w:tc>
          <w:tcPr>
            <w:tcW w:w="10070" w:type="dxa"/>
          </w:tcPr>
          <w:p w14:paraId="53FFE87C" w14:textId="77777777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ABF85B" w14:textId="788B5E38" w:rsidR="00FB487E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AA8B60" w14:textId="77777777" w:rsidR="00426371" w:rsidRPr="00B84131" w:rsidRDefault="00426371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67FFC5" w14:textId="2BDB933B" w:rsidR="00FB487E" w:rsidRPr="00B84131" w:rsidRDefault="00FB487E" w:rsidP="006E44A8">
            <w:pPr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4DCE490" w14:textId="5B9AA679" w:rsidR="00FB487E" w:rsidRPr="00B84131" w:rsidRDefault="00FB487E" w:rsidP="006E44A8">
      <w:pPr>
        <w:spacing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</w:p>
    <w:p w14:paraId="5206A760" w14:textId="52FB5E75" w:rsidR="00932EED" w:rsidRPr="006E44A8" w:rsidRDefault="00932EED" w:rsidP="00CE768B">
      <w:pPr>
        <w:pStyle w:val="Textoindependiente21"/>
        <w:numPr>
          <w:ilvl w:val="0"/>
          <w:numId w:val="8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ajorHAnsi" w:hAnsiTheme="majorHAnsi" w:cstheme="majorHAnsi"/>
          <w:sz w:val="22"/>
          <w:szCs w:val="22"/>
          <w:lang w:val="pt-BR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S</w:t>
      </w:r>
      <w:r w:rsidR="00CA693D" w:rsidRPr="006E44A8">
        <w:rPr>
          <w:rFonts w:asciiTheme="majorHAnsi" w:hAnsiTheme="majorHAnsi" w:cstheme="majorHAnsi"/>
          <w:b/>
          <w:sz w:val="22"/>
          <w:szCs w:val="22"/>
        </w:rPr>
        <w:t>upervivencia</w:t>
      </w:r>
      <w:r w:rsidR="00CA693D" w:rsidRPr="006E44A8">
        <w:rPr>
          <w:rFonts w:asciiTheme="majorHAnsi" w:hAnsiTheme="majorHAnsi" w:cstheme="majorHAnsi"/>
          <w:sz w:val="22"/>
          <w:szCs w:val="22"/>
        </w:rPr>
        <w:t>.</w:t>
      </w:r>
      <w:r w:rsidRPr="006E44A8">
        <w:rPr>
          <w:rFonts w:asciiTheme="majorHAnsi" w:hAnsiTheme="majorHAnsi" w:cstheme="majorHAnsi"/>
          <w:sz w:val="22"/>
          <w:szCs w:val="22"/>
        </w:rPr>
        <w:t xml:space="preserve"> Describa la disposición y destino de los animales en caso de experimentos en que los animales no son sacrificados al finalizar el procedimiento.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78E" w:rsidRPr="00B84131" w14:paraId="4BB20DD8" w14:textId="77777777" w:rsidTr="00B2178E">
        <w:tc>
          <w:tcPr>
            <w:tcW w:w="10070" w:type="dxa"/>
          </w:tcPr>
          <w:p w14:paraId="44F663FC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108D0594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7C9FCE86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679F7BEA" w14:textId="77777777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  <w:p w14:paraId="2738DE3A" w14:textId="19C2F78C" w:rsidR="00B2178E" w:rsidRPr="00B84131" w:rsidRDefault="00B2178E" w:rsidP="006E44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714" w:hanging="357"/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</w:p>
        </w:tc>
      </w:tr>
    </w:tbl>
    <w:p w14:paraId="2BFE3013" w14:textId="77777777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187019F" w14:textId="32AE0497" w:rsidR="00932EED" w:rsidRPr="00B84131" w:rsidRDefault="00B26966" w:rsidP="003E02C2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t>H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pt-BR"/>
        </w:rPr>
        <w:t>.</w:t>
      </w:r>
      <w:r w:rsidR="00932EED" w:rsidRPr="00B84131">
        <w:rPr>
          <w:rFonts w:asciiTheme="majorHAnsi" w:hAnsiTheme="majorHAnsi" w:cstheme="majorHAnsi"/>
          <w:b/>
          <w:sz w:val="22"/>
          <w:szCs w:val="22"/>
          <w:lang w:val="pt-BR"/>
        </w:rPr>
        <w:tab/>
        <w:t xml:space="preserve">SUSTANCIAS DAÑINAS PARA ANIMALES O SERES HUMANOS:  </w:t>
      </w:r>
    </w:p>
    <w:p w14:paraId="157EE8BD" w14:textId="1190159A" w:rsidR="00FB487E" w:rsidRPr="00B84131" w:rsidRDefault="00932EED" w:rsidP="1CCEFC5C">
      <w:pPr>
        <w:pStyle w:val="Sangradetextonormal1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contextualSpacing/>
        <w:rPr>
          <w:rFonts w:asciiTheme="majorHAnsi" w:hAnsiTheme="majorHAnsi" w:cstheme="majorBidi"/>
          <w:sz w:val="22"/>
          <w:szCs w:val="22"/>
        </w:rPr>
      </w:pPr>
      <w:r w:rsidRPr="1CCEFC5C">
        <w:rPr>
          <w:rFonts w:asciiTheme="majorHAnsi" w:hAnsiTheme="majorHAnsi" w:cstheme="majorBidi"/>
          <w:sz w:val="22"/>
          <w:szCs w:val="22"/>
        </w:rPr>
        <w:t>Describa las prácticas y procedimientos requeridos para el manejo y disposición de animales contaminados y material asociado con este estudio</w:t>
      </w:r>
      <w:r w:rsidR="00926BB3" w:rsidRPr="1CCEFC5C">
        <w:rPr>
          <w:rFonts w:asciiTheme="majorHAnsi" w:hAnsiTheme="majorHAnsi" w:cstheme="majorBidi"/>
          <w:sz w:val="22"/>
          <w:szCs w:val="22"/>
        </w:rPr>
        <w:t>.</w:t>
      </w:r>
      <w:r w:rsidR="252792FB" w:rsidRPr="1CCEFC5C">
        <w:rPr>
          <w:rFonts w:asciiTheme="majorHAnsi" w:hAnsiTheme="majorHAnsi" w:cstheme="majorBidi"/>
          <w:sz w:val="22"/>
          <w:szCs w:val="22"/>
        </w:rPr>
        <w:t xml:space="preserve"> Para esto revise el </w:t>
      </w:r>
      <w:hyperlink r:id="rId14">
        <w:r w:rsidR="252792FB" w:rsidRPr="1CCEFC5C">
          <w:rPr>
            <w:rStyle w:val="Hipervnculo"/>
            <w:rFonts w:asciiTheme="majorHAnsi" w:hAnsiTheme="majorHAnsi" w:cstheme="majorBidi"/>
            <w:sz w:val="22"/>
            <w:szCs w:val="22"/>
          </w:rPr>
          <w:t>Manual de Conicyt 2018</w:t>
        </w:r>
      </w:hyperlink>
      <w:r w:rsidR="252792FB" w:rsidRPr="1CCEFC5C">
        <w:rPr>
          <w:rFonts w:asciiTheme="majorHAnsi" w:hAnsiTheme="majorHAnsi" w:cstheme="majorBidi"/>
          <w:sz w:val="22"/>
          <w:szCs w:val="22"/>
        </w:rPr>
        <w:t>.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 Tenga en cuenta que el uso de fármacos o substancias peligrosas en la investigación con animales requiere de una aprobación separada</w:t>
      </w:r>
      <w:r w:rsidR="00232C04" w:rsidRPr="1CCEFC5C">
        <w:rPr>
          <w:rFonts w:asciiTheme="majorHAnsi" w:hAnsiTheme="majorHAnsi" w:cstheme="majorBidi"/>
          <w:sz w:val="22"/>
          <w:szCs w:val="22"/>
        </w:rPr>
        <w:t xml:space="preserve"> en materia de bioseguridad</w:t>
      </w:r>
      <w:r w:rsidR="00FB487E" w:rsidRPr="1CCEFC5C">
        <w:rPr>
          <w:rFonts w:asciiTheme="majorHAnsi" w:hAnsiTheme="majorHAnsi" w:cstheme="majorBidi"/>
          <w:sz w:val="22"/>
          <w:szCs w:val="22"/>
        </w:rPr>
        <w:t xml:space="preserve">. Es su responsabilidad contar con la(s) autorización(es) correspondiente(s). Si es relevante, adjunte las autorizaciones a este documento. Por ejemplo, si su proyecto considera la utilización de agentes psicotrópicos, debe llevar un control y registro del uso de </w:t>
      </w:r>
      <w:r w:rsidR="00FB487E" w:rsidRPr="1CCEFC5C">
        <w:rPr>
          <w:rFonts w:asciiTheme="majorHAnsi" w:hAnsiTheme="majorHAnsi" w:cstheme="majorBidi"/>
          <w:sz w:val="22"/>
          <w:szCs w:val="22"/>
        </w:rPr>
        <w:lastRenderedPageBreak/>
        <w:t xml:space="preserve">éstos. Además, todo excedente deberá ser comunicado a Unidad de Prevención de Riesgos y Bioseguridad de su unidad para su resguardo o eliminación. </w:t>
      </w:r>
    </w:p>
    <w:p w14:paraId="1E6FF434" w14:textId="77777777" w:rsidR="00932EED" w:rsidRPr="00B84131" w:rsidRDefault="00932EED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</w:p>
    <w:p w14:paraId="47F823DE" w14:textId="4135F169" w:rsidR="00932EED" w:rsidRPr="00B84131" w:rsidRDefault="006E44A8" w:rsidP="003E02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I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B84131">
        <w:rPr>
          <w:rFonts w:asciiTheme="majorHAnsi" w:hAnsiTheme="majorHAnsi" w:cstheme="majorHAnsi"/>
          <w:sz w:val="22"/>
          <w:szCs w:val="22"/>
        </w:rPr>
        <w:tab/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MATERIAL BIOLÓGICO/PRODUCTOS ANIMALES PARA SU USO EN ANIMALES (por ej., líneas celulares, antisueros, </w:t>
      </w:r>
      <w:r w:rsidR="00A1314A" w:rsidRPr="00B84131">
        <w:rPr>
          <w:rFonts w:asciiTheme="majorHAnsi" w:hAnsiTheme="majorHAnsi" w:cstheme="majorHAnsi"/>
          <w:b/>
          <w:sz w:val="22"/>
          <w:szCs w:val="22"/>
        </w:rPr>
        <w:t>etc.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>).</w:t>
      </w:r>
    </w:p>
    <w:p w14:paraId="1584D63D" w14:textId="77777777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Especifique el material: .........................................................................................</w:t>
      </w:r>
    </w:p>
    <w:p w14:paraId="241BACCA" w14:textId="50AF1D91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Origen: ...................    Material estéril o pre</w:t>
      </w:r>
      <w:r w:rsidR="007851AC" w:rsidRPr="00B84131">
        <w:rPr>
          <w:rFonts w:asciiTheme="majorHAnsi" w:hAnsiTheme="majorHAnsi" w:cstheme="majorHAnsi"/>
          <w:sz w:val="22"/>
          <w:szCs w:val="22"/>
        </w:rPr>
        <w:t>-</w:t>
      </w:r>
      <w:r w:rsidRPr="00B84131">
        <w:rPr>
          <w:rFonts w:asciiTheme="majorHAnsi" w:hAnsiTheme="majorHAnsi" w:cstheme="majorHAnsi"/>
          <w:sz w:val="22"/>
          <w:szCs w:val="22"/>
        </w:rPr>
        <w:t>tratado   Si...........           No</w:t>
      </w:r>
      <w:r w:rsidRPr="00B84131">
        <w:rPr>
          <w:rFonts w:asciiTheme="majorHAnsi" w:hAnsiTheme="majorHAnsi" w:cstheme="majorHAnsi"/>
          <w:sz w:val="22"/>
          <w:szCs w:val="22"/>
        </w:rPr>
        <w:tab/>
        <w:t xml:space="preserve"> ..............</w:t>
      </w:r>
    </w:p>
    <w:p w14:paraId="54C097ED" w14:textId="77777777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Indique si el material ha sido probado para las potenciales infecciones conocidas que derivan de éste    </w:t>
      </w:r>
    </w:p>
    <w:p w14:paraId="7B913111" w14:textId="56DB1A33" w:rsidR="00932EED" w:rsidRPr="00B84131" w:rsidRDefault="00E77CF8" w:rsidP="006E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Si................. No................... </w:t>
      </w:r>
    </w:p>
    <w:p w14:paraId="021202DF" w14:textId="0D75E7B6" w:rsidR="00932EED" w:rsidRPr="00B84131" w:rsidRDefault="00932EED" w:rsidP="006E44A8">
      <w:pPr>
        <w:numPr>
          <w:ilvl w:val="0"/>
          <w:numId w:val="10"/>
        </w:numPr>
        <w:tabs>
          <w:tab w:val="clear" w:pos="348"/>
          <w:tab w:val="left" w:pos="0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Certifico que este material proviene de fuentes formales, no contaminadas y no ha estado en contacto con animales o posibles fuentes de contaminación</w:t>
      </w:r>
      <w:r w:rsidR="00BE0482" w:rsidRPr="00B84131">
        <w:rPr>
          <w:rFonts w:asciiTheme="majorHAnsi" w:hAnsiTheme="majorHAnsi" w:cstheme="majorHAnsi"/>
          <w:sz w:val="22"/>
          <w:szCs w:val="22"/>
        </w:rPr>
        <w:t xml:space="preserve">. </w:t>
      </w:r>
      <w:r w:rsidRPr="00B84131">
        <w:rPr>
          <w:rFonts w:asciiTheme="majorHAnsi" w:hAnsiTheme="majorHAnsi" w:cstheme="majorHAnsi"/>
          <w:sz w:val="22"/>
          <w:szCs w:val="22"/>
        </w:rPr>
        <w:t>Si.................... No...................</w:t>
      </w:r>
    </w:p>
    <w:p w14:paraId="335764FA" w14:textId="77777777" w:rsidR="003E02C2" w:rsidRPr="00B84131" w:rsidRDefault="003E02C2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D18E136" w14:textId="764C876B" w:rsidR="00932EED" w:rsidRPr="00B84131" w:rsidRDefault="00B26966" w:rsidP="003E02C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J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ab/>
        <w:t>REQUERIMIENTOS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ESPECIALES</w:t>
      </w:r>
      <w:r w:rsidR="00932EED" w:rsidRPr="00B84131">
        <w:rPr>
          <w:rFonts w:asciiTheme="majorHAnsi" w:hAnsiTheme="majorHAnsi" w:cstheme="majorHAnsi"/>
          <w:sz w:val="22"/>
          <w:szCs w:val="22"/>
        </w:rPr>
        <w:t xml:space="preserve"> </w:t>
      </w:r>
      <w:r w:rsidR="00926BB3" w:rsidRPr="00B8413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19BBD5" w14:textId="6F60A7E2" w:rsidR="00932EED" w:rsidRPr="00B84131" w:rsidRDefault="00932EED" w:rsidP="003E02C2">
      <w:pPr>
        <w:pStyle w:val="Prrafodelista1"/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 xml:space="preserve">Especifique </w:t>
      </w:r>
      <w:r w:rsidR="00CA693D" w:rsidRPr="00B84131">
        <w:rPr>
          <w:rFonts w:asciiTheme="majorHAnsi" w:hAnsiTheme="majorHAnsi" w:cstheme="majorHAnsi"/>
          <w:szCs w:val="22"/>
        </w:rPr>
        <w:t xml:space="preserve">y detalle </w:t>
      </w:r>
      <w:r w:rsidRPr="00B84131">
        <w:rPr>
          <w:rFonts w:asciiTheme="majorHAnsi" w:hAnsiTheme="majorHAnsi" w:cstheme="majorHAnsi"/>
          <w:szCs w:val="22"/>
        </w:rPr>
        <w:t>algún requerimiento especial</w:t>
      </w:r>
      <w:r w:rsidR="00CF2632" w:rsidRPr="00B84131">
        <w:rPr>
          <w:rFonts w:asciiTheme="majorHAnsi" w:hAnsiTheme="majorHAnsi" w:cstheme="majorHAnsi"/>
          <w:szCs w:val="22"/>
        </w:rPr>
        <w:t xml:space="preserve"> de la investigación propuesta.</w:t>
      </w:r>
    </w:p>
    <w:p w14:paraId="367B60D7" w14:textId="77777777" w:rsidR="006E44A8" w:rsidRDefault="006E44A8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7F94CF41" w14:textId="2F284211" w:rsidR="00CF2632" w:rsidRPr="00B84131" w:rsidRDefault="00CF2632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  <w:r w:rsidRPr="00B84131">
        <w:rPr>
          <w:rFonts w:asciiTheme="majorHAnsi" w:hAnsiTheme="majorHAnsi" w:cstheme="majorHAnsi"/>
          <w:szCs w:val="22"/>
        </w:rPr>
        <w:t>SI__________NO________</w:t>
      </w:r>
    </w:p>
    <w:p w14:paraId="0ADFFE28" w14:textId="77777777" w:rsidR="00CF2632" w:rsidRPr="00B84131" w:rsidRDefault="00CF2632" w:rsidP="003E02C2">
      <w:pPr>
        <w:pStyle w:val="Prrafodelista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78E2B06F" w14:textId="32218AD4" w:rsidR="00B2178E" w:rsidRDefault="00B2178E" w:rsidP="003E02C2">
      <w:pPr>
        <w:pStyle w:val="Prrafodelista1"/>
        <w:spacing w:after="0" w:line="360" w:lineRule="auto"/>
        <w:ind w:left="0"/>
        <w:jc w:val="both"/>
        <w:rPr>
          <w:rFonts w:asciiTheme="majorHAnsi" w:hAnsiTheme="majorHAnsi" w:cstheme="majorHAnsi"/>
          <w:szCs w:val="22"/>
        </w:rPr>
      </w:pPr>
    </w:p>
    <w:p w14:paraId="34C4520F" w14:textId="269870D0" w:rsidR="00932EED" w:rsidRPr="00B84131" w:rsidRDefault="006E44A8" w:rsidP="003E02C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E44A8">
        <w:rPr>
          <w:rFonts w:asciiTheme="majorHAnsi" w:hAnsiTheme="majorHAnsi" w:cstheme="majorHAnsi"/>
          <w:b/>
          <w:sz w:val="22"/>
          <w:szCs w:val="22"/>
        </w:rPr>
        <w:t>K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>.</w:t>
      </w:r>
      <w:r w:rsidR="00932EED" w:rsidRPr="006E44A8">
        <w:rPr>
          <w:rFonts w:asciiTheme="majorHAnsi" w:hAnsiTheme="majorHAnsi" w:cstheme="majorHAnsi"/>
          <w:b/>
          <w:sz w:val="22"/>
          <w:szCs w:val="22"/>
        </w:rPr>
        <w:tab/>
        <w:t>PERSONAL</w:t>
      </w:r>
      <w:r w:rsidR="00932EED" w:rsidRPr="00B84131">
        <w:rPr>
          <w:rFonts w:asciiTheme="majorHAnsi" w:hAnsiTheme="majorHAnsi" w:cstheme="majorHAnsi"/>
          <w:b/>
          <w:sz w:val="22"/>
          <w:szCs w:val="22"/>
        </w:rPr>
        <w:t xml:space="preserve"> QUE ATENDERÁ LOS ANIMALES</w:t>
      </w:r>
    </w:p>
    <w:p w14:paraId="6A8CE250" w14:textId="77777777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  <w:r w:rsidRPr="00B84131">
        <w:rPr>
          <w:rFonts w:asciiTheme="majorHAnsi" w:hAnsiTheme="majorHAnsi" w:cstheme="majorHAnsi"/>
          <w:sz w:val="22"/>
          <w:szCs w:val="22"/>
        </w:rPr>
        <w:t>Persona o personas encargadas del mantenimiento y cuidado de los animales y de los aspectos prácticos de su reproducción y bienestar.</w:t>
      </w:r>
    </w:p>
    <w:p w14:paraId="39D30F9F" w14:textId="77777777" w:rsidR="00932EED" w:rsidRPr="00B84131" w:rsidRDefault="00932EED" w:rsidP="003E02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546CD46A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6E1DDB52" w14:textId="0361F9BC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Nombre y Apellido</w:t>
      </w:r>
      <w:r w:rsidR="00CF2632" w:rsidRPr="00B84131">
        <w:rPr>
          <w:rFonts w:asciiTheme="majorHAnsi" w:hAnsiTheme="majorHAnsi" w:cstheme="majorHAnsi"/>
          <w:sz w:val="22"/>
          <w:szCs w:val="22"/>
        </w:rPr>
        <w:t>:</w:t>
      </w:r>
    </w:p>
    <w:p w14:paraId="60B661A9" w14:textId="77777777" w:rsidR="00B2178E" w:rsidRPr="00B84131" w:rsidRDefault="00B2178E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73B973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E308B" w14:textId="03FE2FD1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>Título (si corresponde</w:t>
      </w:r>
      <w:r w:rsidR="00B2178E" w:rsidRPr="00B84131">
        <w:rPr>
          <w:rFonts w:asciiTheme="majorHAnsi" w:hAnsiTheme="majorHAnsi" w:cstheme="majorHAnsi"/>
          <w:sz w:val="22"/>
          <w:szCs w:val="22"/>
        </w:rPr>
        <w:t xml:space="preserve"> enviar copia CV</w:t>
      </w:r>
      <w:r w:rsidRPr="00B84131">
        <w:rPr>
          <w:rFonts w:asciiTheme="majorHAnsi" w:hAnsiTheme="majorHAnsi" w:cstheme="majorHAnsi"/>
          <w:sz w:val="22"/>
          <w:szCs w:val="22"/>
        </w:rPr>
        <w:t xml:space="preserve">):  </w:t>
      </w:r>
    </w:p>
    <w:p w14:paraId="13B90E14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D5DD6FA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0D1A1F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84131">
        <w:rPr>
          <w:rFonts w:asciiTheme="majorHAnsi" w:hAnsiTheme="majorHAnsi" w:cstheme="majorHAnsi"/>
          <w:sz w:val="22"/>
          <w:szCs w:val="22"/>
        </w:rPr>
        <w:t xml:space="preserve">Años de experiencia:  </w:t>
      </w:r>
    </w:p>
    <w:p w14:paraId="15B00748" w14:textId="77777777" w:rsidR="00932EED" w:rsidRPr="00B84131" w:rsidRDefault="00932EED" w:rsidP="003E02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549688" w14:textId="77777777" w:rsidR="005A4ABF" w:rsidRDefault="005A4ABF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4CCED18" w14:textId="77777777" w:rsidR="002D76C3" w:rsidRDefault="002D76C3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8506BCC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EDAD775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8C6D37D" w14:textId="77777777" w:rsidR="002D76C3" w:rsidRPr="00A1314A" w:rsidRDefault="002D76C3" w:rsidP="002D76C3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2EAC4CF6" w14:textId="77777777" w:rsidR="002D76C3" w:rsidRPr="00A1314A" w:rsidRDefault="002D76C3" w:rsidP="002D76C3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23113816" w14:textId="77777777" w:rsidR="002D76C3" w:rsidRPr="00A1314A" w:rsidRDefault="002D76C3" w:rsidP="002D76C3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66A158BD" w14:textId="196FA0AD" w:rsidR="002D76C3" w:rsidRDefault="002D76C3" w:rsidP="002D76C3">
      <w:pPr>
        <w:rPr>
          <w:rFonts w:asciiTheme="majorHAnsi" w:hAnsiTheme="majorHAnsi" w:cstheme="majorHAnsi"/>
          <w:sz w:val="22"/>
          <w:szCs w:val="22"/>
          <w:lang w:val="es-CL"/>
        </w:rPr>
      </w:pPr>
      <w:r w:rsidRPr="00940F54">
        <w:rPr>
          <w:rFonts w:asciiTheme="majorHAnsi" w:hAnsiTheme="majorHAnsi" w:cstheme="majorHAnsi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77A5B" wp14:editId="771B3E77">
                <wp:simplePos x="0" y="0"/>
                <wp:positionH relativeFrom="margin">
                  <wp:posOffset>3715577</wp:posOffset>
                </wp:positionH>
                <wp:positionV relativeFrom="paragraph">
                  <wp:posOffset>171893</wp:posOffset>
                </wp:positionV>
                <wp:extent cx="2381250" cy="1130061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0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30C1E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BD4CAFD" w14:textId="77777777" w:rsidR="002D76C3" w:rsidRPr="00DA7BD9" w:rsidRDefault="002D76C3" w:rsidP="002D76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6CC996C" w14:textId="77777777" w:rsidR="002D76C3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</w:p>
                          <w:p w14:paraId="5D7C41EC" w14:textId="7581FCCF" w:rsidR="002D76C3" w:rsidRPr="00DA7BD9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77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5pt;margin-top:13.55pt;width:187.5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" stroked="f">
                <v:textbox>
                  <w:txbxContent>
                    <w:p w14:paraId="4D630C1E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BD4CAFD" w14:textId="77777777" w:rsidR="002D76C3" w:rsidRPr="00DA7BD9" w:rsidRDefault="002D76C3" w:rsidP="002D76C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6CC996C" w14:textId="77777777" w:rsidR="002D76C3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</w:p>
                    <w:p w14:paraId="5D7C41EC" w14:textId="7581FCCF" w:rsidR="002D76C3" w:rsidRPr="00DA7BD9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64611" w14:textId="1B06074E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ab/>
      </w:r>
      <w:r w:rsidRPr="00940F54">
        <w:rPr>
          <w:rFonts w:asciiTheme="majorHAnsi" w:hAnsiTheme="majorHAnsi" w:cstheme="majorHAnsi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34C0" wp14:editId="4CA38ED8">
                <wp:simplePos x="0" y="0"/>
                <wp:positionH relativeFrom="margin">
                  <wp:posOffset>-119062</wp:posOffset>
                </wp:positionH>
                <wp:positionV relativeFrom="paragraph">
                  <wp:posOffset>4445</wp:posOffset>
                </wp:positionV>
                <wp:extent cx="2619375" cy="10287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56A1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B91111" w14:textId="77777777" w:rsidR="002D76C3" w:rsidRPr="00DA7BD9" w:rsidRDefault="002D76C3" w:rsidP="002D76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487B6F0" w14:textId="77777777" w:rsidR="002D76C3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</w:p>
                          <w:p w14:paraId="0FD083F5" w14:textId="406DEF72" w:rsidR="002D76C3" w:rsidRPr="00DA7BD9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34C0" id="_x0000_s1027" type="#_x0000_t202" style="position:absolute;left:0;text-align:left;margin-left:-9.35pt;margin-top:.35pt;width:206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" stroked="f">
                <v:textbox>
                  <w:txbxContent>
                    <w:p w14:paraId="1F6556A1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DB91111" w14:textId="77777777" w:rsidR="002D76C3" w:rsidRPr="00DA7BD9" w:rsidRDefault="002D76C3" w:rsidP="002D76C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487B6F0" w14:textId="77777777" w:rsidR="002D76C3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</w:p>
                    <w:p w14:paraId="0FD083F5" w14:textId="406DEF72" w:rsidR="002D76C3" w:rsidRPr="00DA7BD9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ADA3B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3A30464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2FEC4D04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7536062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4A53F7A" w14:textId="5152F481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940F54">
        <w:rPr>
          <w:rFonts w:asciiTheme="majorHAnsi" w:hAnsiTheme="majorHAnsi" w:cstheme="majorHAnsi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1F6D2" wp14:editId="38F20320">
                <wp:simplePos x="0" y="0"/>
                <wp:positionH relativeFrom="margin">
                  <wp:posOffset>3775962</wp:posOffset>
                </wp:positionH>
                <wp:positionV relativeFrom="paragraph">
                  <wp:posOffset>93788</wp:posOffset>
                </wp:positionV>
                <wp:extent cx="2381250" cy="1190446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9D7E0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DB5762" w14:textId="77777777" w:rsidR="002D76C3" w:rsidRPr="00DA7BD9" w:rsidRDefault="002D76C3" w:rsidP="002D76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AB42E7D" w14:textId="77777777" w:rsidR="002D76C3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</w:p>
                          <w:p w14:paraId="3D681A65" w14:textId="77777777" w:rsidR="002D76C3" w:rsidRPr="00DA7BD9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Centro/Director del Programa de Doctorado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F6D2" id="_x0000_s1028" type="#_x0000_t202" style="position:absolute;left:0;text-align:left;margin-left:297.3pt;margin-top:7.4pt;width:187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" stroked="f">
                <v:textbox>
                  <w:txbxContent>
                    <w:p w14:paraId="02F9D7E0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5DB5762" w14:textId="77777777" w:rsidR="002D76C3" w:rsidRPr="00DA7BD9" w:rsidRDefault="002D76C3" w:rsidP="002D76C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AB42E7D" w14:textId="77777777" w:rsidR="002D76C3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</w:p>
                    <w:p w14:paraId="3D681A65" w14:textId="77777777" w:rsidR="002D76C3" w:rsidRPr="00DA7BD9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Centro/Director del Programa de Doctorado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0F54">
        <w:rPr>
          <w:rFonts w:asciiTheme="majorHAnsi" w:hAnsiTheme="majorHAnsi" w:cstheme="majorHAnsi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85347" wp14:editId="3656A1CE">
                <wp:simplePos x="0" y="0"/>
                <wp:positionH relativeFrom="margin">
                  <wp:posOffset>-28287</wp:posOffset>
                </wp:positionH>
                <wp:positionV relativeFrom="paragraph">
                  <wp:posOffset>180052</wp:posOffset>
                </wp:positionV>
                <wp:extent cx="2381250" cy="1138687"/>
                <wp:effectExtent l="0" t="0" r="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8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7C3E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5B0316A" w14:textId="77777777" w:rsidR="002D76C3" w:rsidRPr="00DA7BD9" w:rsidRDefault="002D76C3" w:rsidP="002D76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646FA6" w14:textId="77777777" w:rsidR="002D76C3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</w:p>
                          <w:p w14:paraId="5F1BF95C" w14:textId="77777777" w:rsidR="002D76C3" w:rsidRPr="00DA7BD9" w:rsidRDefault="002D76C3" w:rsidP="002D76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Centro/Director del Programa de Doctorado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5347" id="_x0000_s1029" type="#_x0000_t202" style="position:absolute;left:0;text-align:left;margin-left:-2.25pt;margin-top:14.2pt;width:187.5pt;height:8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" stroked="f">
                <v:textbox>
                  <w:txbxContent>
                    <w:p w14:paraId="5DC97C3E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5B0316A" w14:textId="77777777" w:rsidR="002D76C3" w:rsidRPr="00DA7BD9" w:rsidRDefault="002D76C3" w:rsidP="002D76C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3646FA6" w14:textId="77777777" w:rsidR="002D76C3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</w:p>
                    <w:p w14:paraId="5F1BF95C" w14:textId="77777777" w:rsidR="002D76C3" w:rsidRPr="00DA7BD9" w:rsidRDefault="002D76C3" w:rsidP="002D76C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Centro/Director del Programa de Doctorado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12E26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0D420FA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501E100" w14:textId="77777777" w:rsidR="002D76C3" w:rsidRDefault="002D76C3" w:rsidP="002D76C3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421A719" w14:textId="77777777" w:rsidR="002D76C3" w:rsidRDefault="002D76C3" w:rsidP="002D76C3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A144BB6" w14:textId="77777777" w:rsidR="002D76C3" w:rsidRDefault="002D76C3" w:rsidP="002D76C3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7A978F5" w14:textId="64590DE0" w:rsidR="002D76C3" w:rsidRDefault="002D76C3" w:rsidP="002D76C3">
      <w:pPr>
        <w:tabs>
          <w:tab w:val="center" w:pos="5397"/>
          <w:tab w:val="left" w:pos="7567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ajorHAnsi" w:hAnsiTheme="majorHAnsi" w:cstheme="majorHAnsi"/>
          <w:b/>
          <w:sz w:val="22"/>
          <w:szCs w:val="22"/>
          <w:lang w:val="es-CL"/>
        </w:rPr>
        <w:tab/>
      </w: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064DB" wp14:editId="0EE9F523">
                <wp:simplePos x="0" y="0"/>
                <wp:positionH relativeFrom="margin">
                  <wp:posOffset>-31750</wp:posOffset>
                </wp:positionH>
                <wp:positionV relativeFrom="paragraph">
                  <wp:posOffset>229235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A3841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78CFCCB" w14:textId="77777777" w:rsidR="002D76C3" w:rsidRPr="00DA7BD9" w:rsidRDefault="002D76C3" w:rsidP="002D76C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6CAAFCB" w14:textId="77777777" w:rsidR="002D76C3" w:rsidRPr="00DA7BD9" w:rsidRDefault="002D76C3" w:rsidP="002D76C3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64DB" id="_x0000_s1030" type="#_x0000_t202" style="position:absolute;left:0;text-align:left;margin-left:-2.5pt;margin-top:18.0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wm+A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" stroked="f">
                <v:textbox>
                  <w:txbxContent>
                    <w:p w14:paraId="4F3A3841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78CFCCB" w14:textId="77777777" w:rsidR="002D76C3" w:rsidRPr="00DA7BD9" w:rsidRDefault="002D76C3" w:rsidP="002D76C3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6CAAFCB" w14:textId="77777777" w:rsidR="002D76C3" w:rsidRPr="00DA7BD9" w:rsidRDefault="002D76C3" w:rsidP="002D76C3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22"/>
          <w:szCs w:val="22"/>
          <w:lang w:val="es-CL"/>
        </w:rPr>
        <w:tab/>
      </w:r>
    </w:p>
    <w:p w14:paraId="1B9221CD" w14:textId="77777777" w:rsidR="002D76C3" w:rsidRDefault="002D76C3" w:rsidP="002D76C3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027844C" w14:textId="77777777" w:rsidR="002D76C3" w:rsidRPr="00A1314A" w:rsidRDefault="002D76C3" w:rsidP="002D76C3">
      <w:pPr>
        <w:tabs>
          <w:tab w:val="left" w:pos="992"/>
        </w:tabs>
        <w:rPr>
          <w:rFonts w:asciiTheme="majorHAnsi" w:hAnsiTheme="majorHAnsi" w:cstheme="majorHAnsi"/>
          <w:sz w:val="22"/>
          <w:szCs w:val="22"/>
          <w:lang w:val="es-CL"/>
        </w:rPr>
      </w:pPr>
    </w:p>
    <w:p w14:paraId="36F63BEA" w14:textId="77777777" w:rsidR="002D76C3" w:rsidRDefault="002D76C3" w:rsidP="002D76C3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5AEACF3" w14:textId="77777777" w:rsidR="002D76C3" w:rsidRDefault="002D76C3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DC54136" w14:textId="77777777" w:rsidR="002D76C3" w:rsidRDefault="002D76C3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E42E5D4" w14:textId="3C39E55F" w:rsidR="002D76C3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ajorHAnsi" w:hAnsiTheme="majorHAnsi" w:cstheme="majorHAnsi"/>
          <w:b/>
          <w:sz w:val="22"/>
          <w:szCs w:val="22"/>
          <w:lang w:val="es-CL"/>
        </w:rPr>
        <w:tab/>
      </w:r>
    </w:p>
    <w:p w14:paraId="58B2FC49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4743599C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DE28A95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2276CA0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F8E5D26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9A5C510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7759DD88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581D79FA" w14:textId="77777777" w:rsidR="00A94037" w:rsidRDefault="00A94037" w:rsidP="00A94037">
      <w:pPr>
        <w:tabs>
          <w:tab w:val="left" w:pos="2282"/>
        </w:tabs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67C65B45" w14:textId="73639473" w:rsidR="009B1703" w:rsidRPr="00B84131" w:rsidRDefault="009B1703" w:rsidP="00B26966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B84131">
        <w:rPr>
          <w:rFonts w:asciiTheme="majorHAnsi" w:hAnsiTheme="majorHAnsi" w:cstheme="majorHAnsi"/>
          <w:b/>
          <w:sz w:val="22"/>
          <w:szCs w:val="22"/>
          <w:lang w:val="es-CL"/>
        </w:rPr>
        <w:lastRenderedPageBreak/>
        <w:t>ANEXO 1</w:t>
      </w:r>
      <w:r w:rsidR="00322F45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. </w:t>
      </w:r>
      <w:r w:rsidR="00A52EC3" w:rsidRPr="00B84131">
        <w:rPr>
          <w:rFonts w:asciiTheme="majorHAnsi" w:hAnsiTheme="majorHAnsi" w:cstheme="majorHAnsi"/>
          <w:b/>
          <w:sz w:val="22"/>
          <w:szCs w:val="22"/>
          <w:lang w:val="es-CL"/>
        </w:rPr>
        <w:t xml:space="preserve">Categoría de </w:t>
      </w:r>
      <w:r w:rsidR="005A3F25" w:rsidRPr="00B84131">
        <w:rPr>
          <w:rFonts w:asciiTheme="majorHAnsi" w:hAnsiTheme="majorHAnsi" w:cstheme="majorHAnsi"/>
          <w:b/>
          <w:sz w:val="22"/>
          <w:szCs w:val="22"/>
          <w:lang w:val="es-CL"/>
        </w:rPr>
        <w:t>i</w:t>
      </w:r>
      <w:r w:rsidR="00A52EC3" w:rsidRPr="00B84131">
        <w:rPr>
          <w:rFonts w:asciiTheme="majorHAnsi" w:hAnsiTheme="majorHAnsi" w:cstheme="majorHAnsi"/>
          <w:b/>
          <w:sz w:val="22"/>
          <w:szCs w:val="22"/>
          <w:lang w:val="es-CL"/>
        </w:rPr>
        <w:t>nvasividad según el Consejo Canadiense de Protección de los Animales (CCPA)</w:t>
      </w:r>
      <w:r w:rsidR="00575EE3" w:rsidRPr="00B84131">
        <w:rPr>
          <w:rFonts w:asciiTheme="majorHAnsi" w:hAnsiTheme="majorHAnsi" w:cstheme="majorHAnsi"/>
          <w:b/>
          <w:sz w:val="22"/>
          <w:szCs w:val="22"/>
          <w:lang w:val="es-CL"/>
        </w:rPr>
        <w:t>.</w:t>
      </w:r>
    </w:p>
    <w:p w14:paraId="5BBA97B4" w14:textId="77777777" w:rsidR="007851AC" w:rsidRPr="00A94037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b/>
          <w:sz w:val="20"/>
          <w:szCs w:val="20"/>
          <w:lang w:val="es-CL"/>
        </w:rPr>
        <w:t>A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: Experimentos realizados en invertebrados o células/tejidos aislados.</w:t>
      </w:r>
    </w:p>
    <w:p w14:paraId="3848EF2E" w14:textId="26914BB1" w:rsidR="009B1703" w:rsidRPr="00A94037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b/>
          <w:sz w:val="20"/>
          <w:szCs w:val="20"/>
          <w:lang w:val="es-CL"/>
        </w:rPr>
        <w:t>B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: Experimentos que causan mínimo o n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>ingún malestar o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estrés: Ejemplos: sujeción para observa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ción,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exámenes físicos, toma de muestras de sangre, inoculación de sustancias en pequeñas cantidades por vía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subcutánea, intramuscular, intravenosa, intraperitoneal u oral, pero no intratorácica o </w:t>
      </w:r>
      <w:r w:rsidR="00A1314A" w:rsidRPr="00A94037">
        <w:rPr>
          <w:rFonts w:asciiTheme="majorHAnsi" w:hAnsiTheme="majorHAnsi" w:cstheme="majorHAnsi"/>
          <w:sz w:val="20"/>
          <w:szCs w:val="20"/>
          <w:lang w:val="es-CL"/>
        </w:rPr>
        <w:t>intracardiaca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 (Categoría C), estudios agudos sin supervivencia en los cuales los animales s</w:t>
      </w:r>
      <w:r w:rsidR="006E44A8" w:rsidRPr="00A94037">
        <w:rPr>
          <w:rFonts w:asciiTheme="majorHAnsi" w:hAnsiTheme="majorHAnsi" w:cstheme="majorHAnsi"/>
          <w:sz w:val="20"/>
          <w:szCs w:val="20"/>
          <w:lang w:val="es-CL"/>
        </w:rPr>
        <w:t>on completamente anestesiados y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no recobran la conciencia, períodos cortos de privación de agua o comida (equivalentes a los que podrían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ocurrir en condiciones naturales), métodos de eutanasia con rápida pérdida de conciencia (sobredosis </w:t>
      </w:r>
      <w:r w:rsidR="006E44A8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de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anestésicos, decapitación luego de sedación o anestesia).</w:t>
      </w:r>
    </w:p>
    <w:p w14:paraId="610C9CB6" w14:textId="09626806" w:rsidR="009B1703" w:rsidRPr="00A94037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b/>
          <w:sz w:val="20"/>
          <w:szCs w:val="20"/>
          <w:lang w:val="es-CL"/>
        </w:rPr>
        <w:t>C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: Experimentos que causan leve estrés o dolor de corta duración: Ejemplos: 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canulación o cateterización de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vasos sanguíneos o cavidades corporales bajo anestesia; procedimientos de cirugía menor bajo anestesia tales como biopsias, laparoscopía; sujeción o inmovilización por tiempos c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ortos pero que por observación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evidencian leve 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>malestar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o estrés del animal; períodos cortos de priva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ción de agua y comida pero que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exceden los que podrían ocurrir en condiciones naturales; estudios de 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comportamiento que involucran 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períodos cortos estresantes; exposición a niveles no letales de 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drogas o químicos. Todos estos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procedimientos no deberían causar cambios significativos en la apari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encia general del animal ni en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parámetros tales como frecuencia cardiaca y respiratoria, excreción urin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aria y fecal, o comportamiento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social. Durante los estudios de categoría C los animales no</w:t>
      </w:r>
      <w:r w:rsidR="00A52EC3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deben mostrar automutilación,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deshidratación, aumento de “chillidos”, conducta agresiva o defensiva ni aislamiento.</w:t>
      </w:r>
    </w:p>
    <w:p w14:paraId="519E5DFE" w14:textId="77777777" w:rsidR="006E44A8" w:rsidRPr="00A94037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b/>
          <w:sz w:val="20"/>
          <w:szCs w:val="20"/>
          <w:lang w:val="es-CL"/>
        </w:rPr>
        <w:t>D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: Experimentos que causan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angustia o un malestar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de moderado a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>intenso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: E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jemplos: cirugías mayores bajo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anestesia con recuperación subsiguiente; tiempo prolongado (varias horas) de inmovilización; inducción de </w:t>
      </w:r>
    </w:p>
    <w:p w14:paraId="3BE4ECA0" w14:textId="47E0B74B" w:rsidR="009B1703" w:rsidRPr="00A94037" w:rsidRDefault="009B1703" w:rsidP="006E44A8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sz w:val="20"/>
          <w:szCs w:val="20"/>
          <w:lang w:val="es-CL"/>
        </w:rPr>
        <w:t>conductas estresantes; procedimientos que causan lesión severa, persistent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 o irreversible en el sistema </w:t>
      </w:r>
      <w:proofErr w:type="gramStart"/>
      <w:r w:rsidRPr="00A94037">
        <w:rPr>
          <w:rFonts w:asciiTheme="majorHAnsi" w:hAnsiTheme="majorHAnsi" w:cstheme="majorHAnsi"/>
          <w:sz w:val="20"/>
          <w:szCs w:val="20"/>
          <w:lang w:val="es-CL"/>
        </w:rPr>
        <w:t>sensorio-motor</w:t>
      </w:r>
      <w:proofErr w:type="gramEnd"/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(uso de adyuvante completo de Freund). Inducción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de anormalidades anatómicas o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fisiológicas que ocasionan dolor o estrés; exponer al animal a noxas de las cuales el escape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es imposible;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producción de enfermedades por radiación; exposición a drogas o químicos en</w:t>
      </w:r>
      <w:r w:rsidR="006E44A8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niveles incompatibles con los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sistemas fisiológicos. Durante los estudios de categoría D no debe causarse pr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olongado o severo daño clínico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el cual puede detectarse por marcada anormalidad en los patrones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de comportamiento, ausencia de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“acicalamiento”, deshidratación, “vocalización” anormal, anorexia prolo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ngada; letargia; trastornos al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caminar y moverse o signos clínicos severos de infección local o sistémica.</w:t>
      </w:r>
    </w:p>
    <w:p w14:paraId="58568F4A" w14:textId="4489E9BB" w:rsidR="009B1703" w:rsidRPr="00A94037" w:rsidRDefault="009B1703" w:rsidP="00B26966">
      <w:pPr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es-CL"/>
        </w:rPr>
      </w:pPr>
      <w:r w:rsidRPr="00A94037">
        <w:rPr>
          <w:rFonts w:asciiTheme="majorHAnsi" w:hAnsiTheme="majorHAnsi" w:cstheme="majorHAnsi"/>
          <w:b/>
          <w:sz w:val="20"/>
          <w:szCs w:val="20"/>
          <w:lang w:val="es-CL"/>
        </w:rPr>
        <w:t>E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: Procedimientos que causan dolor severo o al límite de tolerancia de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animales consientes: Ejemplos: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exposición a noxas o agentes cuyos efectos son desconocidos; exposición a drogas o químicos en nivel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es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que pueden causar la muerte, dolor severo o gran stress; estudios de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>comportamiento en los cuales el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nivel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ab/>
        <w:t>de stress producido se desconoce; uso de relajantes musculares o drogas q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ue producen parálisis sin usar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previa anestesia; quemaduras o traumas dolorosos en animales consientes;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 y todo otro procedimiento que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pueda ocasionar stress severo u ocasione dolor intenso que no pueda ser aliviado por 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analgésicos (por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ejemplo test de toxicidad o infecciones experimentales en los cuales el final del experi</w:t>
      </w:r>
      <w:r w:rsidR="00322F45" w:rsidRPr="00A94037">
        <w:rPr>
          <w:rFonts w:asciiTheme="majorHAnsi" w:hAnsiTheme="majorHAnsi" w:cstheme="majorHAnsi"/>
          <w:sz w:val="20"/>
          <w:szCs w:val="20"/>
          <w:lang w:val="es-CL"/>
        </w:rPr>
        <w:t xml:space="preserve">mento es la muerte </w:t>
      </w:r>
      <w:r w:rsidRPr="00A94037">
        <w:rPr>
          <w:rFonts w:asciiTheme="majorHAnsi" w:hAnsiTheme="majorHAnsi" w:cstheme="majorHAnsi"/>
          <w:sz w:val="20"/>
          <w:szCs w:val="20"/>
          <w:lang w:val="es-CL"/>
        </w:rPr>
        <w:t>del animal)</w:t>
      </w:r>
      <w:r w:rsidR="00BE0482" w:rsidRPr="00A94037">
        <w:rPr>
          <w:rFonts w:asciiTheme="majorHAnsi" w:hAnsiTheme="majorHAnsi" w:cstheme="majorHAnsi"/>
          <w:sz w:val="20"/>
          <w:szCs w:val="20"/>
          <w:lang w:val="es-CL"/>
        </w:rPr>
        <w:t>.</w:t>
      </w:r>
    </w:p>
    <w:p w14:paraId="559A0E84" w14:textId="77777777" w:rsidR="00A1314A" w:rsidRDefault="00A1314A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35307626" w14:textId="77777777" w:rsidR="00A1314A" w:rsidRDefault="00A1314A" w:rsidP="00B2696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sectPr w:rsidR="00A1314A" w:rsidSect="00F90DA8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440" w:right="1077" w:bottom="1440" w:left="1077" w:header="79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8536" w14:textId="77777777" w:rsidR="00C06964" w:rsidRDefault="00C06964">
      <w:r>
        <w:separator/>
      </w:r>
    </w:p>
  </w:endnote>
  <w:endnote w:type="continuationSeparator" w:id="0">
    <w:p w14:paraId="726F7EE4" w14:textId="77777777" w:rsidR="00C06964" w:rsidRDefault="00C0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4E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3413" w14:textId="77777777" w:rsidR="005E2A19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B19B" w14:textId="77777777" w:rsidR="00286CDD" w:rsidRPr="00286CDD" w:rsidRDefault="00286CDD" w:rsidP="00286CDD">
    <w:pPr>
      <w:pStyle w:val="Encabezado"/>
      <w:jc w:val="both"/>
      <w:rPr>
        <w:rFonts w:asciiTheme="minorHAnsi" w:hAnsiTheme="minorHAnsi"/>
        <w:b/>
      </w:rPr>
    </w:pPr>
    <w:r w:rsidRPr="00286CDD">
      <w:rPr>
        <w:rFonts w:asciiTheme="minorHAnsi" w:hAnsiTheme="minorHAnsi"/>
        <w:b/>
      </w:rPr>
      <w:t>Comité de Bioética y Bioseguridad (CBB)</w:t>
    </w:r>
  </w:p>
  <w:p w14:paraId="5F86B518" w14:textId="77777777" w:rsidR="005E2A19" w:rsidRPr="00286CDD" w:rsidRDefault="005E2A1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eastAsia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C18A" w14:textId="77777777" w:rsidR="00C06964" w:rsidRDefault="00C06964">
      <w:r>
        <w:separator/>
      </w:r>
    </w:p>
  </w:footnote>
  <w:footnote w:type="continuationSeparator" w:id="0">
    <w:p w14:paraId="23E0CE1D" w14:textId="77777777" w:rsidR="00C06964" w:rsidRDefault="00C06964">
      <w:r>
        <w:continuationSeparator/>
      </w:r>
    </w:p>
  </w:footnote>
  <w:footnote w:id="1">
    <w:p w14:paraId="640A7B94" w14:textId="77777777" w:rsidR="006E44A8" w:rsidRDefault="00D81F0D" w:rsidP="00F40019">
      <w:pPr>
        <w:pStyle w:val="Textonotapie"/>
        <w:jc w:val="both"/>
        <w:rPr>
          <w:rFonts w:asciiTheme="majorHAnsi" w:hAnsiTheme="majorHAnsi" w:cstheme="majorHAnsi"/>
          <w:sz w:val="18"/>
          <w:szCs w:val="18"/>
        </w:rPr>
      </w:pPr>
      <w:r w:rsidRPr="00B84131">
        <w:rPr>
          <w:rStyle w:val="Refdenotaalpie"/>
          <w:rFonts w:asciiTheme="majorHAnsi" w:hAnsiTheme="majorHAnsi" w:cstheme="majorHAnsi"/>
        </w:rPr>
        <w:footnoteRef/>
      </w:r>
      <w:r w:rsidRPr="00B84131">
        <w:rPr>
          <w:rFonts w:asciiTheme="majorHAnsi" w:hAnsiTheme="majorHAnsi" w:cstheme="majorHAnsi"/>
          <w:sz w:val="18"/>
          <w:szCs w:val="18"/>
        </w:rPr>
        <w:t xml:space="preserve">. Métodos para prevenir, aliviar o reducir al mínimo cualquier dolor, angustia, malestar o daños duraderos, conocidos y eventuales, y/o mejorar el bienestar de los animales. El refinamiento implica la selección apropiada de especies con un grado menor de complejidad estructural y funcional en su sistema nervioso y una menor capacidad aparente para experiencias derivadas de su complejidad. Las posibilidades de refinamiento deberán considerarse e implementarse durante toda la vida del animal e incluyen, por ejemplo, vivienda, transporte y eutanasia (Organización Mundial de Salud Animal OIE, </w:t>
      </w:r>
      <w:r w:rsidR="00115497" w:rsidRPr="00B84131">
        <w:rPr>
          <w:rFonts w:asciiTheme="majorHAnsi" w:hAnsiTheme="majorHAnsi" w:cstheme="majorHAnsi"/>
          <w:sz w:val="18"/>
          <w:szCs w:val="18"/>
        </w:rPr>
        <w:t xml:space="preserve">2022, </w:t>
      </w:r>
    </w:p>
    <w:p w14:paraId="0621B220" w14:textId="54DA14A7" w:rsidR="00D81F0D" w:rsidRDefault="006E44A8" w:rsidP="00F40019">
      <w:pPr>
        <w:pStyle w:val="Textonotapie"/>
        <w:jc w:val="both"/>
        <w:rPr>
          <w:rFonts w:asciiTheme="majorHAnsi" w:hAnsiTheme="majorHAnsi" w:cstheme="majorHAnsi"/>
          <w:sz w:val="18"/>
          <w:szCs w:val="18"/>
        </w:rPr>
      </w:pPr>
      <w:hyperlink r:id="rId1" w:history="1">
        <w:r w:rsidRPr="000504B6">
          <w:rPr>
            <w:rStyle w:val="Hipervnculo"/>
            <w:rFonts w:asciiTheme="majorHAnsi" w:hAnsiTheme="majorHAnsi" w:cstheme="majorHAnsi"/>
            <w:sz w:val="18"/>
            <w:szCs w:val="18"/>
          </w:rPr>
          <w:t>https://www.woah.org/es/que-hacemos/normas/codigos-y-manuales/</w:t>
        </w:r>
      </w:hyperlink>
      <w:r w:rsidR="00D81F0D" w:rsidRPr="00B84131">
        <w:rPr>
          <w:rFonts w:asciiTheme="majorHAnsi" w:hAnsiTheme="majorHAnsi" w:cstheme="majorHAnsi"/>
          <w:sz w:val="18"/>
          <w:szCs w:val="18"/>
        </w:rPr>
        <w:t>)</w:t>
      </w:r>
    </w:p>
    <w:p w14:paraId="3AFF06CE" w14:textId="77777777" w:rsidR="006E44A8" w:rsidRPr="00B84131" w:rsidRDefault="006E44A8" w:rsidP="00F40019">
      <w:pPr>
        <w:pStyle w:val="Textonotapie"/>
        <w:jc w:val="both"/>
        <w:rPr>
          <w:rFonts w:asciiTheme="majorHAnsi" w:hAnsiTheme="majorHAnsi" w:cstheme="majorHAnsi"/>
          <w:sz w:val="12"/>
          <w:szCs w:val="12"/>
          <w:lang w:val="es-CL"/>
        </w:rPr>
      </w:pPr>
    </w:p>
  </w:footnote>
  <w:footnote w:id="2">
    <w:p w14:paraId="1D3EA6EF" w14:textId="3107A1FD" w:rsidR="00696C53" w:rsidRPr="00B84131" w:rsidRDefault="00696C53">
      <w:pPr>
        <w:pStyle w:val="Textonotapie"/>
        <w:rPr>
          <w:rFonts w:asciiTheme="majorHAnsi" w:hAnsiTheme="majorHAnsi" w:cstheme="majorHAnsi"/>
          <w:sz w:val="18"/>
          <w:szCs w:val="18"/>
          <w:lang w:val="es-CL"/>
        </w:rPr>
      </w:pPr>
      <w:r w:rsidRPr="006175B6">
        <w:rPr>
          <w:rStyle w:val="Refdenotaalpie"/>
          <w:sz w:val="18"/>
          <w:szCs w:val="18"/>
        </w:rPr>
        <w:footnoteRef/>
      </w:r>
      <w:r w:rsidRPr="006175B6">
        <w:rPr>
          <w:sz w:val="18"/>
          <w:szCs w:val="18"/>
        </w:rPr>
        <w:t xml:space="preserve"> </w:t>
      </w:r>
      <w:r w:rsidR="00443E01" w:rsidRPr="00B84131">
        <w:rPr>
          <w:rFonts w:asciiTheme="majorHAnsi" w:hAnsiTheme="majorHAnsi" w:cstheme="majorHAnsi"/>
          <w:sz w:val="18"/>
          <w:szCs w:val="18"/>
        </w:rPr>
        <w:t>https://www.woah.org/es/que-hacemos/normas/codigos-y-manuales/acceso-en-linea-al-codigo-terrestre/?id=169&amp;L=1&amp;htmfile=chapitre_aw_research_education.htm</w:t>
      </w:r>
      <w:r w:rsidR="00443E01" w:rsidRPr="00B84131" w:rsidDel="00443E0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E22" w14:textId="4AC438E2" w:rsidR="005E2A19" w:rsidRDefault="005E2A19" w:rsidP="00B84131">
    <w:pPr>
      <w:pStyle w:val="Encabezado1"/>
      <w:tabs>
        <w:tab w:val="left" w:pos="9204"/>
        <w:tab w:val="left" w:pos="9912"/>
      </w:tabs>
      <w:rPr>
        <w:rFonts w:eastAsia="Times New Roman"/>
        <w:color w:val="auto"/>
        <w:sz w:val="20"/>
        <w:lang w:val="en-US" w:eastAsia="es-ES" w:bidi="x-none"/>
      </w:rPr>
    </w:pPr>
    <w:r>
      <w:rPr>
        <w:noProof/>
        <w:lang w:val="es-CL" w:eastAsia="es-CL"/>
      </w:rPr>
      <mc:AlternateContent>
        <mc:Choice Requires="wps">
          <w:drawing>
            <wp:inline distT="0" distB="0" distL="0" distR="0" wp14:anchorId="7D095292" wp14:editId="6D8D458A">
              <wp:extent cx="914400" cy="779145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1440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7CD34E99">
            <v:rect id="AutoShape 2" style="width:1in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706AA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">
              <o:lock v:ext="edit" aspectratio="t"/>
              <w10:anchorlock/>
            </v:rect>
          </w:pict>
        </mc:Fallback>
      </mc:AlternateContent>
    </w:r>
    <w:r>
      <w:rPr>
        <w:rFonts w:ascii="Comic Sans MS" w:hAnsi="Comic Sans MS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63B9" w14:textId="77777777" w:rsidR="00286CDD" w:rsidRPr="00286CDD" w:rsidRDefault="00286CDD" w:rsidP="00286CDD">
    <w:pPr>
      <w:pStyle w:val="Encabezado"/>
      <w:jc w:val="right"/>
      <w:rPr>
        <w:rFonts w:asciiTheme="minorHAnsi" w:hAnsiTheme="minorHAnsi"/>
        <w:b/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49C1E8F" wp14:editId="3D50ECCA">
          <wp:simplePos x="0" y="0"/>
          <wp:positionH relativeFrom="column">
            <wp:posOffset>-380999</wp:posOffset>
          </wp:positionH>
          <wp:positionV relativeFrom="paragraph">
            <wp:posOffset>-199390</wp:posOffset>
          </wp:positionV>
          <wp:extent cx="1784350" cy="510762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10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t xml:space="preserve">                           </w:t>
    </w:r>
    <w:r w:rsidRPr="00286CDD">
      <w:rPr>
        <w:noProof/>
        <w:lang w:val="es-CL" w:eastAsia="es-CL"/>
      </w:rPr>
      <w:t xml:space="preserve"> </w:t>
    </w:r>
    <w:r>
      <w:rPr>
        <w:noProof/>
        <w:lang w:val="es-CL" w:eastAsia="es-CL"/>
      </w:rPr>
      <w:tab/>
    </w:r>
    <w:r w:rsidRPr="00286CDD">
      <w:rPr>
        <w:rFonts w:asciiTheme="minorHAnsi" w:hAnsiTheme="minorHAnsi"/>
        <w:b/>
        <w:noProof/>
        <w:lang w:val="es-CL" w:eastAsia="es-CL"/>
      </w:rPr>
      <w:t>FORMULARIO PROTOCOLO TRABAJO CON ANIMALES</w:t>
    </w:r>
  </w:p>
  <w:p w14:paraId="0D2AF6A4" w14:textId="7C75BD13" w:rsidR="00286CDD" w:rsidRPr="00286CDD" w:rsidRDefault="00286CDD" w:rsidP="00286CDD">
    <w:pPr>
      <w:pStyle w:val="Encabezado"/>
      <w:jc w:val="right"/>
      <w:rPr>
        <w:rFonts w:asciiTheme="minorHAnsi" w:hAnsiTheme="minorHAnsi"/>
        <w:b/>
      </w:rPr>
    </w:pPr>
    <w:r w:rsidRPr="00286CDD">
      <w:rPr>
        <w:rFonts w:asciiTheme="minorHAnsi" w:hAnsiTheme="minorHAnsi"/>
        <w:b/>
        <w:noProof/>
        <w:lang w:val="es-CL" w:eastAsia="es-CL"/>
      </w:rPr>
      <w:tab/>
      <w:t>Versión 2023</w:t>
    </w:r>
  </w:p>
  <w:p w14:paraId="18B92CFA" w14:textId="732FD5D3" w:rsidR="005E2A19" w:rsidRPr="00286CDD" w:rsidRDefault="005E2A19" w:rsidP="00286CDD">
    <w:pPr>
      <w:pStyle w:val="Encabezado1"/>
      <w:tabs>
        <w:tab w:val="left" w:pos="9204"/>
        <w:tab w:val="left" w:pos="9912"/>
      </w:tabs>
      <w:jc w:val="right"/>
      <w:rPr>
        <w:rFonts w:eastAsia="Times New Roman"/>
        <w:b/>
        <w:color w:val="auto"/>
        <w:sz w:val="20"/>
        <w:lang w:val="es-ES" w:eastAsia="es-ES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C06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198A2BCA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firstLine="720"/>
      </w:pPr>
      <w:rPr>
        <w:b w:val="0"/>
        <w:bCs/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decimal"/>
      <w:lvlText w:val="%1."/>
      <w:lvlJc w:val="left"/>
      <w:pPr>
        <w:tabs>
          <w:tab w:val="num" w:pos="-360"/>
        </w:tabs>
        <w:ind w:left="-360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7"/>
    <w:multiLevelType w:val="multilevel"/>
    <w:tmpl w:val="894EE879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8"/>
    <w:multiLevelType w:val="multilevel"/>
    <w:tmpl w:val="894EE87A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00000009"/>
    <w:multiLevelType w:val="multilevel"/>
    <w:tmpl w:val="894EE87B"/>
    <w:lvl w:ilvl="0">
      <w:start w:val="1"/>
      <w:numFmt w:val="decimal"/>
      <w:lvlText w:val="%1."/>
      <w:lvlJc w:val="left"/>
      <w:pPr>
        <w:tabs>
          <w:tab w:val="num" w:pos="294"/>
        </w:tabs>
        <w:ind w:left="294" w:firstLine="426"/>
      </w:pPr>
      <w:rPr>
        <w:color w:val="00000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color w:val="000000"/>
        <w:position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440"/>
      </w:pPr>
      <w:rPr>
        <w:color w:val="000000"/>
        <w:position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2160"/>
      </w:pPr>
      <w:rPr>
        <w:color w:val="000000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880"/>
      </w:pPr>
      <w:rPr>
        <w:color w:val="000000"/>
        <w:position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</w:abstractNum>
  <w:abstractNum w:abstractNumId="10" w15:restartNumberingAfterBreak="0">
    <w:nsid w:val="0000000A"/>
    <w:multiLevelType w:val="multilevel"/>
    <w:tmpl w:val="894EE87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B"/>
    <w:multiLevelType w:val="multilevel"/>
    <w:tmpl w:val="894EE87D"/>
    <w:lvl w:ilvl="0">
      <w:start w:val="1"/>
      <w:numFmt w:val="bullet"/>
      <w:suff w:val="nothing"/>
      <w:lvlText w:val="·"/>
      <w:lvlJc w:val="left"/>
      <w:pPr>
        <w:ind w:left="0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12" w15:restartNumberingAfterBreak="0">
    <w:nsid w:val="0000000C"/>
    <w:multiLevelType w:val="multilevel"/>
    <w:tmpl w:val="894EE87E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4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AC429BA"/>
    <w:multiLevelType w:val="hybridMultilevel"/>
    <w:tmpl w:val="F7E0E822"/>
    <w:lvl w:ilvl="0" w:tplc="A9E06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034119"/>
    <w:multiLevelType w:val="hybridMultilevel"/>
    <w:tmpl w:val="5A5AB1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76E13"/>
    <w:multiLevelType w:val="multilevel"/>
    <w:tmpl w:val="5AE21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3FE3D97"/>
    <w:multiLevelType w:val="multilevel"/>
    <w:tmpl w:val="F0B4BE86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17" w15:restartNumberingAfterBreak="0">
    <w:nsid w:val="1B7A49E2"/>
    <w:multiLevelType w:val="multilevel"/>
    <w:tmpl w:val="447A8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4377CA3"/>
    <w:multiLevelType w:val="multilevel"/>
    <w:tmpl w:val="774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4AE5D7C"/>
    <w:multiLevelType w:val="multilevel"/>
    <w:tmpl w:val="A74A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25DA537E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E83A2F"/>
    <w:multiLevelType w:val="hybridMultilevel"/>
    <w:tmpl w:val="7F2C3D1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54DC3"/>
    <w:multiLevelType w:val="multilevel"/>
    <w:tmpl w:val="0F86F6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25334"/>
    <w:multiLevelType w:val="multilevel"/>
    <w:tmpl w:val="5FA0133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3361FE"/>
    <w:multiLevelType w:val="multilevel"/>
    <w:tmpl w:val="48ECE0C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0B06DD"/>
    <w:multiLevelType w:val="multilevel"/>
    <w:tmpl w:val="72C45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DD1BAB"/>
    <w:multiLevelType w:val="multilevel"/>
    <w:tmpl w:val="FC34F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4416D8"/>
    <w:multiLevelType w:val="multilevel"/>
    <w:tmpl w:val="0226DF68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28" w15:restartNumberingAfterBreak="0">
    <w:nsid w:val="54CF55C1"/>
    <w:multiLevelType w:val="hybridMultilevel"/>
    <w:tmpl w:val="C806042C"/>
    <w:lvl w:ilvl="0" w:tplc="F5660BA2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62E9A"/>
    <w:multiLevelType w:val="multilevel"/>
    <w:tmpl w:val="0424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0B433FE"/>
    <w:multiLevelType w:val="hybridMultilevel"/>
    <w:tmpl w:val="36A8267C"/>
    <w:lvl w:ilvl="0" w:tplc="50AC6C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15276"/>
    <w:multiLevelType w:val="multilevel"/>
    <w:tmpl w:val="5AE688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960566D"/>
    <w:multiLevelType w:val="multilevel"/>
    <w:tmpl w:val="B8C0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E9736A"/>
    <w:multiLevelType w:val="multilevel"/>
    <w:tmpl w:val="156ACB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4E7AF7"/>
    <w:multiLevelType w:val="hybridMultilevel"/>
    <w:tmpl w:val="AAD432B2"/>
    <w:lvl w:ilvl="0" w:tplc="36560016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E14023"/>
    <w:multiLevelType w:val="multilevel"/>
    <w:tmpl w:val="340A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75BF7B2D"/>
    <w:multiLevelType w:val="hybridMultilevel"/>
    <w:tmpl w:val="61F8D4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276CB"/>
    <w:multiLevelType w:val="hybridMultilevel"/>
    <w:tmpl w:val="B33C7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10E88"/>
    <w:multiLevelType w:val="hybridMultilevel"/>
    <w:tmpl w:val="544C4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60365">
    <w:abstractNumId w:val="1"/>
  </w:num>
  <w:num w:numId="2" w16cid:durableId="732121102">
    <w:abstractNumId w:val="2"/>
  </w:num>
  <w:num w:numId="3" w16cid:durableId="824735801">
    <w:abstractNumId w:val="3"/>
  </w:num>
  <w:num w:numId="4" w16cid:durableId="269894507">
    <w:abstractNumId w:val="4"/>
  </w:num>
  <w:num w:numId="5" w16cid:durableId="2027705747">
    <w:abstractNumId w:val="5"/>
  </w:num>
  <w:num w:numId="6" w16cid:durableId="1653630781">
    <w:abstractNumId w:val="6"/>
  </w:num>
  <w:num w:numId="7" w16cid:durableId="694841654">
    <w:abstractNumId w:val="7"/>
  </w:num>
  <w:num w:numId="8" w16cid:durableId="578638307">
    <w:abstractNumId w:val="8"/>
  </w:num>
  <w:num w:numId="9" w16cid:durableId="1105155484">
    <w:abstractNumId w:val="9"/>
  </w:num>
  <w:num w:numId="10" w16cid:durableId="148790672">
    <w:abstractNumId w:val="10"/>
  </w:num>
  <w:num w:numId="11" w16cid:durableId="414667534">
    <w:abstractNumId w:val="11"/>
  </w:num>
  <w:num w:numId="12" w16cid:durableId="62681926">
    <w:abstractNumId w:val="12"/>
  </w:num>
  <w:num w:numId="13" w16cid:durableId="1693455336">
    <w:abstractNumId w:val="36"/>
  </w:num>
  <w:num w:numId="14" w16cid:durableId="487550231">
    <w:abstractNumId w:val="28"/>
  </w:num>
  <w:num w:numId="15" w16cid:durableId="431316397">
    <w:abstractNumId w:val="38"/>
  </w:num>
  <w:num w:numId="16" w16cid:durableId="635184249">
    <w:abstractNumId w:val="19"/>
  </w:num>
  <w:num w:numId="17" w16cid:durableId="699091972">
    <w:abstractNumId w:val="0"/>
  </w:num>
  <w:num w:numId="18" w16cid:durableId="463348739">
    <w:abstractNumId w:val="29"/>
  </w:num>
  <w:num w:numId="19" w16cid:durableId="1869635149">
    <w:abstractNumId w:val="26"/>
  </w:num>
  <w:num w:numId="20" w16cid:durableId="1930386634">
    <w:abstractNumId w:val="33"/>
  </w:num>
  <w:num w:numId="21" w16cid:durableId="418186213">
    <w:abstractNumId w:val="18"/>
  </w:num>
  <w:num w:numId="22" w16cid:durableId="594244351">
    <w:abstractNumId w:val="15"/>
  </w:num>
  <w:num w:numId="23" w16cid:durableId="765342205">
    <w:abstractNumId w:val="16"/>
  </w:num>
  <w:num w:numId="24" w16cid:durableId="975573020">
    <w:abstractNumId w:val="27"/>
  </w:num>
  <w:num w:numId="25" w16cid:durableId="1478185715">
    <w:abstractNumId w:val="17"/>
  </w:num>
  <w:num w:numId="26" w16cid:durableId="804391875">
    <w:abstractNumId w:val="31"/>
  </w:num>
  <w:num w:numId="27" w16cid:durableId="1739815152">
    <w:abstractNumId w:val="24"/>
  </w:num>
  <w:num w:numId="28" w16cid:durableId="1921789099">
    <w:abstractNumId w:val="23"/>
  </w:num>
  <w:num w:numId="29" w16cid:durableId="39863574">
    <w:abstractNumId w:val="22"/>
  </w:num>
  <w:num w:numId="30" w16cid:durableId="540749634">
    <w:abstractNumId w:val="32"/>
  </w:num>
  <w:num w:numId="31" w16cid:durableId="2117090946">
    <w:abstractNumId w:val="35"/>
  </w:num>
  <w:num w:numId="32" w16cid:durableId="1111627223">
    <w:abstractNumId w:val="30"/>
  </w:num>
  <w:num w:numId="33" w16cid:durableId="1208909822">
    <w:abstractNumId w:val="20"/>
  </w:num>
  <w:num w:numId="34" w16cid:durableId="1131434551">
    <w:abstractNumId w:val="14"/>
  </w:num>
  <w:num w:numId="35" w16cid:durableId="1195389452">
    <w:abstractNumId w:val="21"/>
  </w:num>
  <w:num w:numId="36" w16cid:durableId="1625773516">
    <w:abstractNumId w:val="37"/>
  </w:num>
  <w:num w:numId="37" w16cid:durableId="1512406799">
    <w:abstractNumId w:val="34"/>
  </w:num>
  <w:num w:numId="38" w16cid:durableId="221257494">
    <w:abstractNumId w:val="13"/>
  </w:num>
  <w:num w:numId="39" w16cid:durableId="11850504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8F"/>
    <w:rsid w:val="000407FC"/>
    <w:rsid w:val="00071B48"/>
    <w:rsid w:val="00095ED1"/>
    <w:rsid w:val="000C4C53"/>
    <w:rsid w:val="000E2A0C"/>
    <w:rsid w:val="00115497"/>
    <w:rsid w:val="001264D6"/>
    <w:rsid w:val="00144274"/>
    <w:rsid w:val="00156C94"/>
    <w:rsid w:val="00175C5E"/>
    <w:rsid w:val="00195A89"/>
    <w:rsid w:val="001B0A67"/>
    <w:rsid w:val="001B5614"/>
    <w:rsid w:val="001C375B"/>
    <w:rsid w:val="001D28E0"/>
    <w:rsid w:val="001F0CFA"/>
    <w:rsid w:val="001F633F"/>
    <w:rsid w:val="0023253C"/>
    <w:rsid w:val="00232C04"/>
    <w:rsid w:val="0026762B"/>
    <w:rsid w:val="002829CB"/>
    <w:rsid w:val="00286CDD"/>
    <w:rsid w:val="002959F2"/>
    <w:rsid w:val="002B4BF7"/>
    <w:rsid w:val="002D1D82"/>
    <w:rsid w:val="002D726E"/>
    <w:rsid w:val="002D76C3"/>
    <w:rsid w:val="002F5E71"/>
    <w:rsid w:val="0030754B"/>
    <w:rsid w:val="00322F45"/>
    <w:rsid w:val="00391D10"/>
    <w:rsid w:val="00393538"/>
    <w:rsid w:val="003A1E6D"/>
    <w:rsid w:val="003D4B0A"/>
    <w:rsid w:val="003E02C2"/>
    <w:rsid w:val="003F7154"/>
    <w:rsid w:val="00400558"/>
    <w:rsid w:val="00426371"/>
    <w:rsid w:val="00443E01"/>
    <w:rsid w:val="0045162D"/>
    <w:rsid w:val="0046155F"/>
    <w:rsid w:val="00466CF9"/>
    <w:rsid w:val="00467739"/>
    <w:rsid w:val="00481CA8"/>
    <w:rsid w:val="00483CE2"/>
    <w:rsid w:val="00490D4D"/>
    <w:rsid w:val="004C0334"/>
    <w:rsid w:val="00501C65"/>
    <w:rsid w:val="00523E55"/>
    <w:rsid w:val="0057464F"/>
    <w:rsid w:val="00575EE3"/>
    <w:rsid w:val="00577D52"/>
    <w:rsid w:val="00581892"/>
    <w:rsid w:val="005A3F25"/>
    <w:rsid w:val="005A4ABF"/>
    <w:rsid w:val="005D2726"/>
    <w:rsid w:val="005E2A19"/>
    <w:rsid w:val="005E2C2E"/>
    <w:rsid w:val="006175B6"/>
    <w:rsid w:val="00637D50"/>
    <w:rsid w:val="0064381F"/>
    <w:rsid w:val="00666A2E"/>
    <w:rsid w:val="00674B77"/>
    <w:rsid w:val="00693CBE"/>
    <w:rsid w:val="00696C53"/>
    <w:rsid w:val="006E44A8"/>
    <w:rsid w:val="006F47EE"/>
    <w:rsid w:val="006F7B66"/>
    <w:rsid w:val="00772EAC"/>
    <w:rsid w:val="007851AC"/>
    <w:rsid w:val="0079428F"/>
    <w:rsid w:val="007C38F2"/>
    <w:rsid w:val="007E617E"/>
    <w:rsid w:val="0080039A"/>
    <w:rsid w:val="00815CF4"/>
    <w:rsid w:val="00825ECF"/>
    <w:rsid w:val="00832B3C"/>
    <w:rsid w:val="0084462B"/>
    <w:rsid w:val="008673B5"/>
    <w:rsid w:val="00884C3E"/>
    <w:rsid w:val="008A21F1"/>
    <w:rsid w:val="008C1E05"/>
    <w:rsid w:val="00926BB3"/>
    <w:rsid w:val="00932EED"/>
    <w:rsid w:val="00940F54"/>
    <w:rsid w:val="009420A9"/>
    <w:rsid w:val="00977AC3"/>
    <w:rsid w:val="009B1703"/>
    <w:rsid w:val="009D41FF"/>
    <w:rsid w:val="009E5EAB"/>
    <w:rsid w:val="009F066F"/>
    <w:rsid w:val="009F3AEA"/>
    <w:rsid w:val="00A004B5"/>
    <w:rsid w:val="00A006C9"/>
    <w:rsid w:val="00A01FC3"/>
    <w:rsid w:val="00A1314A"/>
    <w:rsid w:val="00A260E0"/>
    <w:rsid w:val="00A3110B"/>
    <w:rsid w:val="00A323FE"/>
    <w:rsid w:val="00A52EC3"/>
    <w:rsid w:val="00A54300"/>
    <w:rsid w:val="00A700D2"/>
    <w:rsid w:val="00A72413"/>
    <w:rsid w:val="00A94037"/>
    <w:rsid w:val="00AC118E"/>
    <w:rsid w:val="00B0153E"/>
    <w:rsid w:val="00B03B51"/>
    <w:rsid w:val="00B2178E"/>
    <w:rsid w:val="00B2575C"/>
    <w:rsid w:val="00B26966"/>
    <w:rsid w:val="00B435E1"/>
    <w:rsid w:val="00B64C03"/>
    <w:rsid w:val="00B84131"/>
    <w:rsid w:val="00B9021D"/>
    <w:rsid w:val="00B90E77"/>
    <w:rsid w:val="00BA5A7D"/>
    <w:rsid w:val="00BB58B2"/>
    <w:rsid w:val="00BD33BC"/>
    <w:rsid w:val="00BE0482"/>
    <w:rsid w:val="00BE2785"/>
    <w:rsid w:val="00C026C9"/>
    <w:rsid w:val="00C06964"/>
    <w:rsid w:val="00C23E8F"/>
    <w:rsid w:val="00C46544"/>
    <w:rsid w:val="00C76A6D"/>
    <w:rsid w:val="00C95867"/>
    <w:rsid w:val="00C9664E"/>
    <w:rsid w:val="00CA693D"/>
    <w:rsid w:val="00CB2D9E"/>
    <w:rsid w:val="00CB7DC3"/>
    <w:rsid w:val="00CC1D76"/>
    <w:rsid w:val="00CE07AE"/>
    <w:rsid w:val="00CE6BEB"/>
    <w:rsid w:val="00CF2632"/>
    <w:rsid w:val="00D137E4"/>
    <w:rsid w:val="00D21C09"/>
    <w:rsid w:val="00D33739"/>
    <w:rsid w:val="00D373B0"/>
    <w:rsid w:val="00D60931"/>
    <w:rsid w:val="00D81F0D"/>
    <w:rsid w:val="00D93F3A"/>
    <w:rsid w:val="00D94A4F"/>
    <w:rsid w:val="00D9522B"/>
    <w:rsid w:val="00DA2905"/>
    <w:rsid w:val="00DA7BD9"/>
    <w:rsid w:val="00DD12AF"/>
    <w:rsid w:val="00DF55D3"/>
    <w:rsid w:val="00E127A6"/>
    <w:rsid w:val="00E21BFD"/>
    <w:rsid w:val="00E77CF8"/>
    <w:rsid w:val="00EA134A"/>
    <w:rsid w:val="00EF4EF0"/>
    <w:rsid w:val="00F12C59"/>
    <w:rsid w:val="00F13E48"/>
    <w:rsid w:val="00F179D4"/>
    <w:rsid w:val="00F40019"/>
    <w:rsid w:val="00F55A91"/>
    <w:rsid w:val="00F63EA2"/>
    <w:rsid w:val="00F72467"/>
    <w:rsid w:val="00F737BD"/>
    <w:rsid w:val="00F90DA8"/>
    <w:rsid w:val="00F921F7"/>
    <w:rsid w:val="00FB487E"/>
    <w:rsid w:val="00FC5B62"/>
    <w:rsid w:val="00FD0B3B"/>
    <w:rsid w:val="02B695F1"/>
    <w:rsid w:val="08560CF9"/>
    <w:rsid w:val="09F57F5A"/>
    <w:rsid w:val="0C7298C5"/>
    <w:rsid w:val="0F93DD12"/>
    <w:rsid w:val="0F9DD3E9"/>
    <w:rsid w:val="10C58B18"/>
    <w:rsid w:val="10E07942"/>
    <w:rsid w:val="11FA9119"/>
    <w:rsid w:val="125404F4"/>
    <w:rsid w:val="136C4742"/>
    <w:rsid w:val="1639FB32"/>
    <w:rsid w:val="16AD1FFB"/>
    <w:rsid w:val="1824ED60"/>
    <w:rsid w:val="18A06EDC"/>
    <w:rsid w:val="1C42582D"/>
    <w:rsid w:val="1C53DC57"/>
    <w:rsid w:val="1CCEFC5C"/>
    <w:rsid w:val="20EBD775"/>
    <w:rsid w:val="210202FD"/>
    <w:rsid w:val="2177EB1D"/>
    <w:rsid w:val="237EC3CA"/>
    <w:rsid w:val="244585A4"/>
    <w:rsid w:val="252792FB"/>
    <w:rsid w:val="254E2F09"/>
    <w:rsid w:val="262E89D3"/>
    <w:rsid w:val="26DD25C0"/>
    <w:rsid w:val="26DE28E3"/>
    <w:rsid w:val="2819DAA2"/>
    <w:rsid w:val="29CD1C01"/>
    <w:rsid w:val="2A978CAA"/>
    <w:rsid w:val="2C1969C0"/>
    <w:rsid w:val="2C90A21B"/>
    <w:rsid w:val="2E8AD95C"/>
    <w:rsid w:val="3128CDB0"/>
    <w:rsid w:val="3257A289"/>
    <w:rsid w:val="339A96AB"/>
    <w:rsid w:val="34E1523C"/>
    <w:rsid w:val="383D4111"/>
    <w:rsid w:val="38C6F37A"/>
    <w:rsid w:val="38E9FB6B"/>
    <w:rsid w:val="38EB1235"/>
    <w:rsid w:val="3A911676"/>
    <w:rsid w:val="3CBBDCA7"/>
    <w:rsid w:val="3D0791F7"/>
    <w:rsid w:val="40BE5D78"/>
    <w:rsid w:val="419876DA"/>
    <w:rsid w:val="41DF2441"/>
    <w:rsid w:val="42A47DC6"/>
    <w:rsid w:val="4453EE1F"/>
    <w:rsid w:val="45DFD412"/>
    <w:rsid w:val="467C6734"/>
    <w:rsid w:val="4D74D6F9"/>
    <w:rsid w:val="511ABA4F"/>
    <w:rsid w:val="516D8FFE"/>
    <w:rsid w:val="51F70827"/>
    <w:rsid w:val="51FA9109"/>
    <w:rsid w:val="524E1839"/>
    <w:rsid w:val="55B63C62"/>
    <w:rsid w:val="575EEFB8"/>
    <w:rsid w:val="5897CED6"/>
    <w:rsid w:val="5BA85B81"/>
    <w:rsid w:val="61F545C3"/>
    <w:rsid w:val="648C22B9"/>
    <w:rsid w:val="693BD345"/>
    <w:rsid w:val="6CA00637"/>
    <w:rsid w:val="6CE9E600"/>
    <w:rsid w:val="6E4CE2F8"/>
    <w:rsid w:val="71B048B5"/>
    <w:rsid w:val="71CA3E64"/>
    <w:rsid w:val="722CC59F"/>
    <w:rsid w:val="7443BD18"/>
    <w:rsid w:val="7488DD20"/>
    <w:rsid w:val="762CE77E"/>
    <w:rsid w:val="78D6EDDE"/>
    <w:rsid w:val="78DB1B4C"/>
    <w:rsid w:val="78E8E508"/>
    <w:rsid w:val="7A6DE045"/>
    <w:rsid w:val="7CD23B6C"/>
    <w:rsid w:val="7D4011B8"/>
    <w:rsid w:val="7F5E2E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E8591"/>
  <w15:docId w15:val="{FF857623-B7E4-4F0B-B679-7DEE191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9F2"/>
    <w:pPr>
      <w:suppressAutoHyphens/>
    </w:pPr>
    <w:rPr>
      <w:rFonts w:eastAsia="ヒラギノ角ゴ Pro W3"/>
      <w:color w:val="00000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11">
    <w:name w:val="Título 11"/>
    <w:next w:val="Normal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Prrafodelista1">
    <w:name w:val="Párrafo de lista1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n-US"/>
    </w:rPr>
  </w:style>
  <w:style w:type="paragraph" w:customStyle="1" w:styleId="Formatolibre">
    <w:name w:val="Formato libre"/>
    <w:rPr>
      <w:rFonts w:eastAsia="ヒラギノ角ゴ Pro W3"/>
      <w:color w:val="000000"/>
      <w:lang w:eastAsia="en-US"/>
    </w:rPr>
  </w:style>
  <w:style w:type="paragraph" w:customStyle="1" w:styleId="Ttulo21">
    <w:name w:val="Título 21"/>
    <w:next w:val="Normal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Sangradetextonormal1">
    <w:name w:val="Sangría de texto normal1"/>
    <w:pPr>
      <w:suppressAutoHyphens/>
      <w:ind w:left="454" w:hanging="454"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Sangra2detindependiente1">
    <w:name w:val="Sangría 2 de t. independiente1"/>
    <w:pPr>
      <w:tabs>
        <w:tab w:val="left" w:pos="360"/>
      </w:tabs>
      <w:suppressAutoHyphens/>
      <w:ind w:left="454" w:hanging="454"/>
      <w:jc w:val="both"/>
    </w:pPr>
    <w:rPr>
      <w:rFonts w:eastAsia="ヒラギノ角ゴ Pro W3"/>
      <w:color w:val="000000"/>
      <w:sz w:val="22"/>
      <w:lang w:val="es-ES_tradnl" w:eastAsia="en-US"/>
    </w:rPr>
  </w:style>
  <w:style w:type="paragraph" w:customStyle="1" w:styleId="Textoindependiente1">
    <w:name w:val="Texto independiente1"/>
    <w:pPr>
      <w:suppressAutoHyphens/>
      <w:jc w:val="both"/>
    </w:pPr>
    <w:rPr>
      <w:rFonts w:ascii="Times New Roman Bold" w:eastAsia="ヒラギノ角ゴ Pro W3" w:hAnsi="Times New Roman Bold"/>
      <w:color w:val="000000"/>
      <w:sz w:val="22"/>
      <w:lang w:val="es-ES_tradnl" w:eastAsia="en-US"/>
    </w:rPr>
  </w:style>
  <w:style w:type="paragraph" w:customStyle="1" w:styleId="Textoindependiente21">
    <w:name w:val="Texto independiente 21"/>
    <w:pPr>
      <w:suppressAutoHyphens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31">
    <w:name w:val="Título 31"/>
    <w:next w:val="Normal"/>
    <w:pPr>
      <w:keepNext/>
      <w:tabs>
        <w:tab w:val="left" w:pos="0"/>
      </w:tabs>
      <w:suppressAutoHyphens/>
      <w:ind w:left="454" w:hanging="454"/>
      <w:jc w:val="both"/>
      <w:outlineLvl w:val="2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character" w:styleId="Hipervnculo">
    <w:name w:val="Hyperlink"/>
    <w:locked/>
    <w:rsid w:val="00C23E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43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rsid w:val="00643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table" w:styleId="Tablaconcuadrcula">
    <w:name w:val="Table Grid"/>
    <w:basedOn w:val="Tablanormal"/>
    <w:rsid w:val="000E2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5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4300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rsid w:val="00BB58B2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unhideWhenUsed/>
    <w:rsid w:val="00D81F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semiHidden/>
    <w:unhideWhenUsed/>
    <w:rsid w:val="00D81F0D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D81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81F0D"/>
    <w:rPr>
      <w:rFonts w:eastAsia="ヒラギノ角ゴ Pro W3"/>
      <w:color w:val="000000"/>
      <w:lang w:val="es-ES_tradnl" w:eastAsia="en-US"/>
    </w:rPr>
  </w:style>
  <w:style w:type="character" w:styleId="Refdenotaalpie">
    <w:name w:val="footnote reference"/>
    <w:basedOn w:val="Fuentedeprrafopredeter"/>
    <w:semiHidden/>
    <w:unhideWhenUsed/>
    <w:rsid w:val="00D81F0D"/>
    <w:rPr>
      <w:vertAlign w:val="superscript"/>
    </w:rPr>
  </w:style>
  <w:style w:type="paragraph" w:customStyle="1" w:styleId="style-liste-0">
    <w:name w:val="style-liste-0"/>
    <w:basedOn w:val="Normal"/>
    <w:rsid w:val="006F47EE"/>
    <w:pPr>
      <w:suppressAutoHyphens w:val="0"/>
      <w:spacing w:before="100" w:beforeAutospacing="1" w:after="100" w:afterAutospacing="1"/>
    </w:pPr>
    <w:rPr>
      <w:rFonts w:eastAsia="Times New Roman"/>
      <w:color w:val="auto"/>
      <w:lang w:val="es-CL" w:eastAsia="es-CL"/>
    </w:rPr>
  </w:style>
  <w:style w:type="character" w:styleId="Refdecomentario">
    <w:name w:val="annotation reference"/>
    <w:basedOn w:val="Fuentedeprrafopredeter"/>
    <w:semiHidden/>
    <w:unhideWhenUsed/>
    <w:rsid w:val="0046155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615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6155F"/>
    <w:rPr>
      <w:rFonts w:eastAsia="ヒラギノ角ゴ Pro W3"/>
      <w:color w:val="00000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61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6155F"/>
    <w:rPr>
      <w:rFonts w:eastAsia="ヒラギノ角ゴ Pro W3"/>
      <w:b/>
      <w:bCs/>
      <w:color w:val="000000"/>
      <w:lang w:val="es-ES_tradnl" w:eastAsia="en-US"/>
    </w:rPr>
  </w:style>
  <w:style w:type="table" w:customStyle="1" w:styleId="Style16">
    <w:name w:val="_Style 16"/>
    <w:basedOn w:val="Tablanormal"/>
    <w:rsid w:val="0079428F"/>
    <w:rPr>
      <w:lang w:val="es-CL" w:eastAsia="es-ES_tradnl"/>
    </w:rPr>
    <w:tblPr>
      <w:tblInd w:w="0" w:type="nil"/>
      <w:tblCellMar>
        <w:left w:w="70" w:type="dxa"/>
        <w:right w:w="7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7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ma.org/sites/default/files/2020-02/Guidelines-on-Euthanasia-2020.pdf" TargetMode="External"/><Relationship Id="rId13" Type="http://schemas.openxmlformats.org/officeDocument/2006/relationships/hyperlink" Target="https://www.avma.org/sites/default/files/2020-02/Guidelines-on-Euthanasia-2020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rs-reduction.co.uk/html/6__power_and_sample_size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ri.umayor.cl/images/Manual__Bioseguridad__junio_2018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ri.umayor.cl/images/Manual__Bioseguridad__junio_201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vma.org/sites/default/files/2020-02/Guidelines-on-Euthanasia-2020.pdf" TargetMode="External"/><Relationship Id="rId14" Type="http://schemas.openxmlformats.org/officeDocument/2006/relationships/hyperlink" Target="https://vri.umayor.cl/images/Manual__Bioseguridad__junio_2018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ah.org/es/que-hacemos/normas/codigos-y-manual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0886-EBE3-4BC5-86B8-6725A513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2842</Words>
  <Characters>16657</Characters>
  <Application>Microsoft Office Word</Application>
  <DocSecurity>0</DocSecurity>
  <Lines>616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Puente</dc:creator>
  <cp:lastModifiedBy>Alejandra Ignacia León Ortega | U.Mayor</cp:lastModifiedBy>
  <cp:revision>10</cp:revision>
  <cp:lastPrinted>2018-04-19T12:41:00Z</cp:lastPrinted>
  <dcterms:created xsi:type="dcterms:W3CDTF">2023-01-04T15:48:00Z</dcterms:created>
  <dcterms:modified xsi:type="dcterms:W3CDTF">2026-03-26T12:35:00Z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2026-03-25T17:16:44Z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f477fa3e-596b-4986-85b0-2a124674cd76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</Properties>
</file>